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27C3F1">
      <w:pPr>
        <w:rPr>
          <w:rFonts w:hint="default" w:eastAsia="宋体"/>
          <w:lang w:val="en-US" w:eastAsia="zh-CN"/>
        </w:rPr>
      </w:pPr>
      <w:r>
        <w:rPr>
          <w:rFonts w:hint="eastAsia" w:eastAsia="宋体"/>
          <w:lang w:val="en-US" w:eastAsia="zh-CN"/>
        </w:rPr>
        <w:t>附件一：采购公告明细表</w:t>
      </w:r>
    </w:p>
    <w:tbl>
      <w:tblPr>
        <w:tblStyle w:val="6"/>
        <w:tblpPr w:leftFromText="180" w:rightFromText="180" w:vertAnchor="text" w:horzAnchor="page" w:tblpX="1022" w:tblpY="207"/>
        <w:tblOverlap w:val="never"/>
        <w:tblW w:w="1061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52"/>
        <w:gridCol w:w="1140"/>
        <w:gridCol w:w="873"/>
        <w:gridCol w:w="587"/>
        <w:gridCol w:w="613"/>
        <w:gridCol w:w="846"/>
        <w:gridCol w:w="3341"/>
        <w:gridCol w:w="1244"/>
        <w:gridCol w:w="1115"/>
      </w:tblGrid>
      <w:tr w14:paraId="4169F6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5" w:hRule="atLeast"/>
          <w:jc w:val="center"/>
        </w:trPr>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577E1CB4">
            <w:pPr>
              <w:keepNext w:val="0"/>
              <w:keepLines w:val="0"/>
              <w:widowControl/>
              <w:suppressLineNumbers w:val="0"/>
              <w:jc w:val="center"/>
              <w:textAlignment w:val="center"/>
              <w:rPr>
                <w:rFonts w:hint="default"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snapToGrid w:val="0"/>
                <w:color w:val="000000"/>
                <w:kern w:val="0"/>
                <w:sz w:val="21"/>
                <w:szCs w:val="21"/>
                <w:highlight w:val="none"/>
                <w:u w:val="none"/>
                <w:lang w:val="en-US" w:eastAsia="zh-CN" w:bidi="ar"/>
              </w:rPr>
              <w:t>标段</w:t>
            </w:r>
            <w:r>
              <w:rPr>
                <w:rFonts w:hint="eastAsia" w:ascii="宋体" w:hAnsi="宋体" w:cs="宋体"/>
                <w:b/>
                <w:bCs/>
                <w:i w:val="0"/>
                <w:iCs w:val="0"/>
                <w:snapToGrid w:val="0"/>
                <w:color w:val="000000"/>
                <w:kern w:val="0"/>
                <w:sz w:val="21"/>
                <w:szCs w:val="21"/>
                <w:highlight w:val="none"/>
                <w:u w:val="none"/>
                <w:lang w:val="en-US" w:eastAsia="zh-CN" w:bidi="ar"/>
              </w:rPr>
              <w:t>编</w:t>
            </w:r>
            <w:r>
              <w:rPr>
                <w:rFonts w:hint="eastAsia" w:ascii="宋体" w:hAnsi="宋体" w:eastAsia="宋体" w:cs="宋体"/>
                <w:b/>
                <w:bCs/>
                <w:i w:val="0"/>
                <w:iCs w:val="0"/>
                <w:snapToGrid w:val="0"/>
                <w:color w:val="000000"/>
                <w:kern w:val="0"/>
                <w:sz w:val="21"/>
                <w:szCs w:val="21"/>
                <w:highlight w:val="none"/>
                <w:u w:val="none"/>
                <w:lang w:val="en-US" w:eastAsia="zh-CN" w:bidi="ar"/>
              </w:rPr>
              <w:t>号</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4948CA5A">
            <w:pPr>
              <w:keepNext w:val="0"/>
              <w:keepLines w:val="0"/>
              <w:widowControl/>
              <w:suppressLineNumbers w:val="0"/>
              <w:jc w:val="center"/>
              <w:textAlignment w:val="center"/>
              <w:rPr>
                <w:rFonts w:hint="default" w:ascii="宋体" w:hAnsi="宋体" w:cs="宋体"/>
                <w:b/>
                <w:bCs/>
                <w:i w:val="0"/>
                <w:iCs w:val="0"/>
                <w:snapToGrid w:val="0"/>
                <w:color w:val="000000"/>
                <w:kern w:val="0"/>
                <w:sz w:val="21"/>
                <w:szCs w:val="21"/>
                <w:highlight w:val="none"/>
                <w:u w:val="none"/>
                <w:lang w:val="en-US" w:eastAsia="zh-CN" w:bidi="ar"/>
              </w:rPr>
            </w:pPr>
            <w:r>
              <w:rPr>
                <w:rFonts w:hint="eastAsia" w:ascii="宋体" w:hAnsi="宋体" w:cs="宋体"/>
                <w:b/>
                <w:bCs/>
                <w:i w:val="0"/>
                <w:iCs w:val="0"/>
                <w:snapToGrid w:val="0"/>
                <w:color w:val="000000"/>
                <w:kern w:val="0"/>
                <w:sz w:val="21"/>
                <w:szCs w:val="21"/>
                <w:highlight w:val="none"/>
                <w:u w:val="none"/>
                <w:lang w:val="en-US" w:eastAsia="zh-CN" w:bidi="ar"/>
              </w:rPr>
              <w:t>标段名称</w:t>
            </w:r>
          </w:p>
        </w:tc>
        <w:tc>
          <w:tcPr>
            <w:tcW w:w="873" w:type="dxa"/>
            <w:tcBorders>
              <w:top w:val="single" w:color="auto" w:sz="4" w:space="0"/>
              <w:left w:val="single" w:color="auto" w:sz="4" w:space="0"/>
              <w:bottom w:val="single" w:color="auto" w:sz="4" w:space="0"/>
              <w:right w:val="single" w:color="auto" w:sz="4" w:space="0"/>
            </w:tcBorders>
            <w:shd w:val="clear" w:color="auto" w:fill="auto"/>
            <w:vAlign w:val="center"/>
          </w:tcPr>
          <w:p w14:paraId="05F822C8">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cs="宋体"/>
                <w:b/>
                <w:bCs/>
                <w:i w:val="0"/>
                <w:iCs w:val="0"/>
                <w:snapToGrid w:val="0"/>
                <w:color w:val="000000"/>
                <w:kern w:val="0"/>
                <w:sz w:val="21"/>
                <w:szCs w:val="21"/>
                <w:highlight w:val="none"/>
                <w:u w:val="none"/>
                <w:lang w:val="en-US" w:eastAsia="zh-CN" w:bidi="ar"/>
              </w:rPr>
              <w:t>项目单位</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4487CD85">
            <w:pPr>
              <w:keepNext w:val="0"/>
              <w:keepLines w:val="0"/>
              <w:widowControl/>
              <w:suppressLineNumbers w:val="0"/>
              <w:jc w:val="center"/>
              <w:textAlignment w:val="center"/>
              <w:rPr>
                <w:rFonts w:hint="default" w:ascii="宋体" w:hAnsi="宋体" w:cs="宋体"/>
                <w:b/>
                <w:bCs/>
                <w:i w:val="0"/>
                <w:iCs w:val="0"/>
                <w:snapToGrid w:val="0"/>
                <w:color w:val="000000"/>
                <w:kern w:val="0"/>
                <w:sz w:val="21"/>
                <w:szCs w:val="21"/>
                <w:highlight w:val="none"/>
                <w:u w:val="none"/>
                <w:lang w:val="en-US" w:eastAsia="zh-CN" w:bidi="ar"/>
              </w:rPr>
            </w:pPr>
            <w:r>
              <w:rPr>
                <w:rFonts w:hint="eastAsia" w:ascii="宋体" w:hAnsi="宋体" w:cs="宋体"/>
                <w:b/>
                <w:bCs/>
                <w:i w:val="0"/>
                <w:iCs w:val="0"/>
                <w:snapToGrid w:val="0"/>
                <w:color w:val="000000"/>
                <w:kern w:val="0"/>
                <w:sz w:val="21"/>
                <w:szCs w:val="21"/>
                <w:highlight w:val="none"/>
                <w:u w:val="none"/>
                <w:lang w:val="en-US" w:eastAsia="zh-CN" w:bidi="ar"/>
              </w:rPr>
              <w:t>单位</w:t>
            </w:r>
          </w:p>
        </w:tc>
        <w:tc>
          <w:tcPr>
            <w:tcW w:w="613" w:type="dxa"/>
            <w:tcBorders>
              <w:top w:val="single" w:color="auto" w:sz="4" w:space="0"/>
              <w:left w:val="single" w:color="auto" w:sz="4" w:space="0"/>
              <w:bottom w:val="single" w:color="auto" w:sz="4" w:space="0"/>
              <w:right w:val="single" w:color="auto" w:sz="4" w:space="0"/>
            </w:tcBorders>
            <w:shd w:val="clear" w:color="auto" w:fill="auto"/>
            <w:vAlign w:val="center"/>
          </w:tcPr>
          <w:p w14:paraId="7D31EE4F">
            <w:pPr>
              <w:keepNext w:val="0"/>
              <w:keepLines w:val="0"/>
              <w:widowControl/>
              <w:suppressLineNumbers w:val="0"/>
              <w:jc w:val="center"/>
              <w:textAlignment w:val="center"/>
              <w:rPr>
                <w:rFonts w:hint="default" w:ascii="宋体" w:hAnsi="宋体" w:cs="宋体"/>
                <w:b/>
                <w:bCs/>
                <w:i w:val="0"/>
                <w:iCs w:val="0"/>
                <w:snapToGrid w:val="0"/>
                <w:color w:val="000000"/>
                <w:kern w:val="0"/>
                <w:sz w:val="21"/>
                <w:szCs w:val="21"/>
                <w:highlight w:val="none"/>
                <w:u w:val="none"/>
                <w:lang w:val="en-US" w:eastAsia="zh-CN" w:bidi="ar"/>
              </w:rPr>
            </w:pPr>
            <w:r>
              <w:rPr>
                <w:rFonts w:hint="eastAsia" w:ascii="宋体" w:hAnsi="宋体" w:cs="宋体"/>
                <w:b/>
                <w:bCs/>
                <w:i w:val="0"/>
                <w:iCs w:val="0"/>
                <w:snapToGrid w:val="0"/>
                <w:color w:val="000000"/>
                <w:kern w:val="0"/>
                <w:sz w:val="21"/>
                <w:szCs w:val="21"/>
                <w:highlight w:val="none"/>
                <w:u w:val="none"/>
                <w:lang w:val="en-US" w:eastAsia="zh-CN" w:bidi="ar"/>
              </w:rPr>
              <w:t>数量</w:t>
            </w:r>
          </w:p>
        </w:tc>
        <w:tc>
          <w:tcPr>
            <w:tcW w:w="846" w:type="dxa"/>
            <w:tcBorders>
              <w:top w:val="single" w:color="auto" w:sz="4" w:space="0"/>
              <w:left w:val="single" w:color="auto" w:sz="4" w:space="0"/>
              <w:bottom w:val="single" w:color="auto" w:sz="4" w:space="0"/>
              <w:right w:val="single" w:color="auto" w:sz="4" w:space="0"/>
            </w:tcBorders>
            <w:shd w:val="clear" w:color="auto" w:fill="auto"/>
            <w:vAlign w:val="center"/>
          </w:tcPr>
          <w:p w14:paraId="287A1578">
            <w:pPr>
              <w:keepNext w:val="0"/>
              <w:keepLines w:val="0"/>
              <w:widowControl/>
              <w:suppressLineNumbers w:val="0"/>
              <w:jc w:val="center"/>
              <w:textAlignment w:val="center"/>
              <w:rPr>
                <w:rFonts w:hint="default" w:ascii="宋体" w:hAnsi="宋体" w:eastAsia="宋体" w:cs="宋体"/>
                <w:b/>
                <w:bCs/>
                <w:i w:val="0"/>
                <w:iCs w:val="0"/>
                <w:snapToGrid w:val="0"/>
                <w:color w:val="000000"/>
                <w:kern w:val="0"/>
                <w:sz w:val="21"/>
                <w:szCs w:val="21"/>
                <w:highlight w:val="none"/>
                <w:u w:val="none"/>
                <w:lang w:val="en-US" w:eastAsia="zh-CN" w:bidi="ar"/>
              </w:rPr>
            </w:pPr>
            <w:r>
              <w:rPr>
                <w:rFonts w:hint="eastAsia" w:ascii="宋体" w:hAnsi="宋体" w:cs="宋体"/>
                <w:b/>
                <w:bCs/>
                <w:i w:val="0"/>
                <w:iCs w:val="0"/>
                <w:snapToGrid w:val="0"/>
                <w:color w:val="000000"/>
                <w:kern w:val="0"/>
                <w:sz w:val="21"/>
                <w:szCs w:val="21"/>
                <w:highlight w:val="none"/>
                <w:u w:val="none"/>
                <w:lang w:val="en-US" w:eastAsia="zh-CN" w:bidi="ar"/>
              </w:rPr>
              <w:t>最高限价</w:t>
            </w:r>
            <w:r>
              <w:rPr>
                <w:rFonts w:hint="eastAsia" w:ascii="宋体" w:hAnsi="宋体" w:eastAsia="宋体" w:cs="宋体"/>
                <w:b/>
                <w:bCs/>
                <w:i w:val="0"/>
                <w:iCs w:val="0"/>
                <w:snapToGrid w:val="0"/>
                <w:color w:val="000000"/>
                <w:kern w:val="0"/>
                <w:sz w:val="21"/>
                <w:szCs w:val="21"/>
                <w:highlight w:val="none"/>
                <w:u w:val="none"/>
                <w:lang w:val="en-US" w:eastAsia="zh-CN" w:bidi="ar"/>
              </w:rPr>
              <w:t>（元）</w:t>
            </w:r>
          </w:p>
        </w:tc>
        <w:tc>
          <w:tcPr>
            <w:tcW w:w="3341" w:type="dxa"/>
            <w:tcBorders>
              <w:top w:val="single" w:color="auto" w:sz="4" w:space="0"/>
              <w:left w:val="single" w:color="auto" w:sz="4" w:space="0"/>
              <w:bottom w:val="single" w:color="auto" w:sz="4" w:space="0"/>
              <w:right w:val="single" w:color="auto" w:sz="4" w:space="0"/>
            </w:tcBorders>
            <w:shd w:val="clear" w:color="auto" w:fill="auto"/>
            <w:vAlign w:val="center"/>
          </w:tcPr>
          <w:p w14:paraId="33083E3E">
            <w:pPr>
              <w:keepNext w:val="0"/>
              <w:keepLines w:val="0"/>
              <w:widowControl/>
              <w:suppressLineNumbers w:val="0"/>
              <w:jc w:val="center"/>
              <w:textAlignment w:val="center"/>
              <w:rPr>
                <w:rFonts w:hint="default" w:ascii="宋体" w:hAnsi="宋体" w:cs="宋体"/>
                <w:b/>
                <w:bCs/>
                <w:i w:val="0"/>
                <w:iCs w:val="0"/>
                <w:color w:val="000000"/>
                <w:sz w:val="21"/>
                <w:szCs w:val="21"/>
                <w:highlight w:val="none"/>
                <w:u w:val="none"/>
                <w:lang w:val="en-US" w:eastAsia="zh-CN"/>
              </w:rPr>
            </w:pPr>
            <w:r>
              <w:rPr>
                <w:rFonts w:hint="eastAsia" w:ascii="宋体" w:hAnsi="宋体" w:cs="宋体"/>
                <w:b/>
                <w:bCs/>
                <w:i w:val="0"/>
                <w:iCs w:val="0"/>
                <w:color w:val="000000"/>
                <w:sz w:val="21"/>
                <w:szCs w:val="21"/>
                <w:highlight w:val="none"/>
                <w:u w:val="none"/>
                <w:lang w:val="en-US" w:eastAsia="zh-CN"/>
              </w:rPr>
              <w:t>专用资格要求</w:t>
            </w:r>
          </w:p>
        </w:tc>
        <w:tc>
          <w:tcPr>
            <w:tcW w:w="1244" w:type="dxa"/>
            <w:tcBorders>
              <w:top w:val="single" w:color="auto" w:sz="4" w:space="0"/>
              <w:left w:val="single" w:color="auto" w:sz="4" w:space="0"/>
              <w:bottom w:val="single" w:color="auto" w:sz="4" w:space="0"/>
              <w:right w:val="single" w:color="auto" w:sz="4" w:space="0"/>
            </w:tcBorders>
            <w:shd w:val="clear" w:color="auto" w:fill="auto"/>
            <w:vAlign w:val="center"/>
          </w:tcPr>
          <w:p w14:paraId="58A97411">
            <w:pPr>
              <w:keepNext w:val="0"/>
              <w:keepLines w:val="0"/>
              <w:widowControl/>
              <w:suppressLineNumbers w:val="0"/>
              <w:jc w:val="center"/>
              <w:textAlignment w:val="center"/>
              <w:rPr>
                <w:rFonts w:hint="default" w:ascii="宋体" w:hAnsi="宋体" w:eastAsia="宋体" w:cs="宋体"/>
                <w:b/>
                <w:bCs/>
                <w:i w:val="0"/>
                <w:iCs w:val="0"/>
                <w:color w:val="000000"/>
                <w:sz w:val="21"/>
                <w:szCs w:val="21"/>
                <w:highlight w:val="none"/>
                <w:u w:val="none"/>
                <w:lang w:val="en-US" w:eastAsia="zh-CN"/>
              </w:rPr>
            </w:pPr>
            <w:r>
              <w:rPr>
                <w:rFonts w:hint="eastAsia" w:ascii="宋体" w:hAnsi="宋体" w:cs="宋体"/>
                <w:b/>
                <w:bCs/>
                <w:i w:val="0"/>
                <w:iCs w:val="0"/>
                <w:color w:val="000000"/>
                <w:sz w:val="21"/>
                <w:szCs w:val="21"/>
                <w:highlight w:val="none"/>
                <w:u w:val="none"/>
                <w:lang w:val="en-US" w:eastAsia="zh-CN"/>
              </w:rPr>
              <w:t>服务期</w:t>
            </w:r>
          </w:p>
        </w:tc>
        <w:tc>
          <w:tcPr>
            <w:tcW w:w="1115" w:type="dxa"/>
            <w:tcBorders>
              <w:top w:val="single" w:color="auto" w:sz="4" w:space="0"/>
              <w:left w:val="single" w:color="auto" w:sz="4" w:space="0"/>
              <w:bottom w:val="single" w:color="auto" w:sz="4" w:space="0"/>
              <w:right w:val="single" w:color="auto" w:sz="4" w:space="0"/>
            </w:tcBorders>
            <w:shd w:val="clear" w:color="auto" w:fill="auto"/>
            <w:vAlign w:val="center"/>
          </w:tcPr>
          <w:p w14:paraId="08A9093E">
            <w:pPr>
              <w:keepNext w:val="0"/>
              <w:keepLines w:val="0"/>
              <w:widowControl/>
              <w:suppressLineNumbers w:val="0"/>
              <w:jc w:val="center"/>
              <w:textAlignment w:val="center"/>
              <w:rPr>
                <w:rFonts w:hint="default" w:ascii="宋体" w:hAnsi="宋体" w:eastAsia="宋体" w:cs="宋体"/>
                <w:b/>
                <w:bCs/>
                <w:i w:val="0"/>
                <w:iCs w:val="0"/>
                <w:color w:val="000000"/>
                <w:sz w:val="21"/>
                <w:szCs w:val="21"/>
                <w:highlight w:val="none"/>
                <w:u w:val="none"/>
                <w:lang w:val="en-US" w:eastAsia="zh-CN"/>
              </w:rPr>
            </w:pPr>
            <w:r>
              <w:rPr>
                <w:rFonts w:hint="eastAsia" w:ascii="宋体" w:hAnsi="宋体" w:cs="宋体"/>
                <w:b/>
                <w:bCs/>
                <w:i w:val="0"/>
                <w:iCs w:val="0"/>
                <w:color w:val="000000"/>
                <w:sz w:val="21"/>
                <w:szCs w:val="21"/>
                <w:highlight w:val="none"/>
                <w:u w:val="none"/>
                <w:lang w:val="en-US" w:eastAsia="zh-CN"/>
              </w:rPr>
              <w:t>服务</w:t>
            </w:r>
            <w:r>
              <w:rPr>
                <w:rFonts w:hint="eastAsia" w:ascii="宋体" w:hAnsi="宋体" w:eastAsia="宋体" w:cs="宋体"/>
                <w:b/>
                <w:bCs/>
                <w:i w:val="0"/>
                <w:iCs w:val="0"/>
                <w:color w:val="000000"/>
                <w:sz w:val="21"/>
                <w:szCs w:val="21"/>
                <w:highlight w:val="none"/>
                <w:u w:val="none"/>
                <w:lang w:val="en-US" w:eastAsia="zh-CN"/>
              </w:rPr>
              <w:t>地点</w:t>
            </w:r>
          </w:p>
        </w:tc>
      </w:tr>
      <w:tr w14:paraId="51FBBE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8" w:hRule="atLeast"/>
          <w:jc w:val="center"/>
        </w:trPr>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425E980E">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highlight w:val="none"/>
                <w:u w:val="none"/>
                <w:lang w:val="en-US" w:eastAsia="zh-CN"/>
              </w:rPr>
            </w:pPr>
            <w:r>
              <w:rPr>
                <w:rFonts w:hint="eastAsia" w:ascii="宋体" w:hAnsi="宋体" w:cs="宋体"/>
                <w:b w:val="0"/>
                <w:bCs w:val="0"/>
                <w:i w:val="0"/>
                <w:iCs w:val="0"/>
                <w:color w:val="000000"/>
                <w:sz w:val="21"/>
                <w:szCs w:val="21"/>
                <w:highlight w:val="none"/>
                <w:u w:val="none"/>
                <w:lang w:val="en-US" w:eastAsia="zh-CN"/>
              </w:rPr>
              <w:t>1</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36D4D30D">
            <w:pPr>
              <w:keepNext w:val="0"/>
              <w:keepLines w:val="0"/>
              <w:widowControl/>
              <w:suppressLineNumbers w:val="0"/>
              <w:jc w:val="center"/>
              <w:textAlignment w:val="center"/>
              <w:rPr>
                <w:rFonts w:hint="eastAsia" w:ascii="宋体" w:hAnsi="宋体" w:eastAsia="宋体" w:cs="宋体"/>
                <w:b w:val="0"/>
                <w:bCs w:val="0"/>
                <w:i w:val="0"/>
                <w:iCs w:val="0"/>
                <w:snapToGrid w:val="0"/>
                <w:color w:val="000000"/>
                <w:kern w:val="0"/>
                <w:sz w:val="21"/>
                <w:szCs w:val="21"/>
                <w:highlight w:val="none"/>
                <w:u w:val="none"/>
                <w:lang w:val="en-US" w:eastAsia="zh-CN" w:bidi="ar"/>
              </w:rPr>
            </w:pPr>
            <w:r>
              <w:rPr>
                <w:rFonts w:hint="eastAsia" w:ascii="宋体" w:hAnsi="宋体" w:eastAsia="宋体" w:cs="宋体"/>
                <w:b w:val="0"/>
                <w:bCs w:val="0"/>
                <w:i w:val="0"/>
                <w:iCs w:val="0"/>
                <w:snapToGrid w:val="0"/>
                <w:color w:val="000000"/>
                <w:kern w:val="0"/>
                <w:sz w:val="21"/>
                <w:szCs w:val="21"/>
                <w:highlight w:val="none"/>
                <w:u w:val="none"/>
                <w:lang w:val="en-US" w:eastAsia="zh-CN" w:bidi="ar"/>
              </w:rPr>
              <w:t>电力企业安全生产标准化</w:t>
            </w:r>
          </w:p>
        </w:tc>
        <w:tc>
          <w:tcPr>
            <w:tcW w:w="873" w:type="dxa"/>
            <w:tcBorders>
              <w:top w:val="single" w:color="auto" w:sz="4" w:space="0"/>
              <w:left w:val="single" w:color="auto" w:sz="4" w:space="0"/>
              <w:bottom w:val="single" w:color="auto" w:sz="4" w:space="0"/>
              <w:right w:val="single" w:color="auto" w:sz="4" w:space="0"/>
            </w:tcBorders>
            <w:shd w:val="clear" w:color="auto" w:fill="auto"/>
            <w:vAlign w:val="center"/>
          </w:tcPr>
          <w:p w14:paraId="4D9D5480">
            <w:pPr>
              <w:keepNext w:val="0"/>
              <w:keepLines w:val="0"/>
              <w:widowControl/>
              <w:suppressLineNumbers w:val="0"/>
              <w:jc w:val="center"/>
              <w:textAlignment w:val="center"/>
              <w:rPr>
                <w:rFonts w:hint="default" w:ascii="宋体" w:hAnsi="宋体" w:eastAsia="宋体" w:cs="宋体"/>
                <w:b w:val="0"/>
                <w:bCs w:val="0"/>
                <w:i w:val="0"/>
                <w:iCs w:val="0"/>
                <w:color w:val="000000"/>
                <w:sz w:val="21"/>
                <w:szCs w:val="21"/>
                <w:highlight w:val="none"/>
                <w:u w:val="none"/>
                <w:lang w:val="en-US" w:eastAsia="zh-CN"/>
              </w:rPr>
            </w:pPr>
            <w:r>
              <w:rPr>
                <w:rFonts w:hint="eastAsia" w:ascii="宋体" w:hAnsi="宋体" w:cs="宋体"/>
                <w:b w:val="0"/>
                <w:bCs w:val="0"/>
                <w:i w:val="0"/>
                <w:iCs w:val="0"/>
                <w:color w:val="000000"/>
                <w:sz w:val="21"/>
                <w:szCs w:val="21"/>
                <w:highlight w:val="none"/>
                <w:u w:val="none"/>
                <w:lang w:val="en-US" w:eastAsia="zh-CN"/>
              </w:rPr>
              <w:t>安全质量监察部</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17920045">
            <w:pPr>
              <w:keepNext w:val="0"/>
              <w:keepLines w:val="0"/>
              <w:widowControl/>
              <w:suppressLineNumbers w:val="0"/>
              <w:jc w:val="center"/>
              <w:textAlignment w:val="center"/>
              <w:rPr>
                <w:rFonts w:hint="default" w:ascii="宋体" w:hAnsi="宋体" w:cs="宋体"/>
                <w:b w:val="0"/>
                <w:bCs w:val="0"/>
                <w:i w:val="0"/>
                <w:iCs w:val="0"/>
                <w:snapToGrid w:val="0"/>
                <w:color w:val="000000"/>
                <w:kern w:val="0"/>
                <w:sz w:val="21"/>
                <w:szCs w:val="21"/>
                <w:highlight w:val="none"/>
                <w:u w:val="none"/>
                <w:lang w:val="en-US" w:eastAsia="zh-CN" w:bidi="ar"/>
              </w:rPr>
            </w:pPr>
            <w:r>
              <w:rPr>
                <w:rFonts w:hint="eastAsia" w:ascii="宋体" w:hAnsi="宋体" w:cs="宋体"/>
                <w:b w:val="0"/>
                <w:bCs w:val="0"/>
                <w:i w:val="0"/>
                <w:iCs w:val="0"/>
                <w:snapToGrid w:val="0"/>
                <w:color w:val="000000"/>
                <w:kern w:val="0"/>
                <w:sz w:val="21"/>
                <w:szCs w:val="21"/>
                <w:highlight w:val="none"/>
                <w:u w:val="none"/>
                <w:lang w:val="en-US" w:eastAsia="zh-CN" w:bidi="ar"/>
              </w:rPr>
              <w:t>项</w:t>
            </w:r>
          </w:p>
        </w:tc>
        <w:tc>
          <w:tcPr>
            <w:tcW w:w="613" w:type="dxa"/>
            <w:tcBorders>
              <w:top w:val="single" w:color="auto" w:sz="4" w:space="0"/>
              <w:left w:val="single" w:color="auto" w:sz="4" w:space="0"/>
              <w:bottom w:val="single" w:color="auto" w:sz="4" w:space="0"/>
              <w:right w:val="single" w:color="auto" w:sz="4" w:space="0"/>
            </w:tcBorders>
            <w:shd w:val="clear" w:color="auto" w:fill="auto"/>
            <w:vAlign w:val="center"/>
          </w:tcPr>
          <w:p w14:paraId="17AEDADE">
            <w:pPr>
              <w:keepNext w:val="0"/>
              <w:keepLines w:val="0"/>
              <w:widowControl/>
              <w:suppressLineNumbers w:val="0"/>
              <w:jc w:val="center"/>
              <w:textAlignment w:val="center"/>
              <w:rPr>
                <w:rFonts w:hint="default" w:ascii="宋体" w:hAnsi="宋体" w:cs="宋体"/>
                <w:b w:val="0"/>
                <w:bCs w:val="0"/>
                <w:i w:val="0"/>
                <w:iCs w:val="0"/>
                <w:snapToGrid w:val="0"/>
                <w:color w:val="000000"/>
                <w:kern w:val="0"/>
                <w:sz w:val="21"/>
                <w:szCs w:val="21"/>
                <w:highlight w:val="none"/>
                <w:u w:val="none"/>
                <w:lang w:val="en-US" w:eastAsia="zh-CN" w:bidi="ar"/>
              </w:rPr>
            </w:pPr>
            <w:r>
              <w:rPr>
                <w:rFonts w:hint="eastAsia" w:ascii="宋体" w:hAnsi="宋体" w:cs="宋体"/>
                <w:b w:val="0"/>
                <w:bCs w:val="0"/>
                <w:i w:val="0"/>
                <w:iCs w:val="0"/>
                <w:snapToGrid w:val="0"/>
                <w:color w:val="000000"/>
                <w:kern w:val="0"/>
                <w:sz w:val="21"/>
                <w:szCs w:val="21"/>
                <w:highlight w:val="none"/>
                <w:u w:val="none"/>
                <w:lang w:val="en-US" w:eastAsia="zh-CN" w:bidi="ar"/>
              </w:rPr>
              <w:t>1</w:t>
            </w:r>
          </w:p>
        </w:tc>
        <w:tc>
          <w:tcPr>
            <w:tcW w:w="846" w:type="dxa"/>
            <w:tcBorders>
              <w:top w:val="single" w:color="auto" w:sz="4" w:space="0"/>
              <w:left w:val="single" w:color="auto" w:sz="4" w:space="0"/>
              <w:bottom w:val="single" w:color="auto" w:sz="4" w:space="0"/>
              <w:right w:val="single" w:color="auto" w:sz="4" w:space="0"/>
            </w:tcBorders>
            <w:shd w:val="clear" w:color="auto" w:fill="auto"/>
            <w:vAlign w:val="center"/>
          </w:tcPr>
          <w:p w14:paraId="7925AE32">
            <w:pPr>
              <w:keepNext w:val="0"/>
              <w:keepLines w:val="0"/>
              <w:widowControl/>
              <w:suppressLineNumbers w:val="0"/>
              <w:jc w:val="center"/>
              <w:textAlignment w:val="center"/>
              <w:rPr>
                <w:rFonts w:hint="default" w:ascii="宋体" w:hAnsi="宋体" w:eastAsia="宋体" w:cs="宋体"/>
                <w:b w:val="0"/>
                <w:bCs w:val="0"/>
                <w:i w:val="0"/>
                <w:iCs w:val="0"/>
                <w:snapToGrid w:val="0"/>
                <w:color w:val="000000"/>
                <w:kern w:val="0"/>
                <w:sz w:val="21"/>
                <w:szCs w:val="21"/>
                <w:highlight w:val="none"/>
                <w:u w:val="none"/>
                <w:lang w:val="en-US" w:eastAsia="zh-CN" w:bidi="ar"/>
              </w:rPr>
            </w:pPr>
            <w:r>
              <w:rPr>
                <w:rFonts w:hint="eastAsia" w:ascii="宋体" w:hAnsi="宋体" w:cs="宋体"/>
                <w:b w:val="0"/>
                <w:bCs w:val="0"/>
                <w:i w:val="0"/>
                <w:iCs w:val="0"/>
                <w:snapToGrid w:val="0"/>
                <w:color w:val="000000"/>
                <w:kern w:val="0"/>
                <w:sz w:val="21"/>
                <w:szCs w:val="21"/>
                <w:highlight w:val="none"/>
                <w:u w:val="none"/>
                <w:lang w:val="en-US" w:eastAsia="zh-CN" w:bidi="ar"/>
              </w:rPr>
              <w:t>350000</w:t>
            </w:r>
          </w:p>
        </w:tc>
        <w:tc>
          <w:tcPr>
            <w:tcW w:w="3341" w:type="dxa"/>
            <w:tcBorders>
              <w:top w:val="single" w:color="auto" w:sz="4" w:space="0"/>
              <w:left w:val="single" w:color="auto" w:sz="4" w:space="0"/>
              <w:bottom w:val="single" w:color="auto" w:sz="4" w:space="0"/>
              <w:right w:val="single" w:color="auto" w:sz="4" w:space="0"/>
            </w:tcBorders>
            <w:shd w:val="clear" w:color="auto" w:fill="auto"/>
            <w:vAlign w:val="center"/>
          </w:tcPr>
          <w:p w14:paraId="729E8F4F">
            <w:pPr>
              <w:keepNext w:val="0"/>
              <w:keepLines w:val="0"/>
              <w:widowControl/>
              <w:suppressLineNumbers w:val="0"/>
              <w:jc w:val="center"/>
              <w:textAlignment w:val="center"/>
              <w:rPr>
                <w:rFonts w:hint="default" w:ascii="宋体" w:hAnsi="宋体" w:eastAsia="宋体" w:cs="宋体"/>
                <w:i w:val="0"/>
                <w:iCs w:val="0"/>
                <w:snapToGrid w:val="0"/>
                <w:color w:val="000000"/>
                <w:kern w:val="0"/>
                <w:sz w:val="21"/>
                <w:szCs w:val="21"/>
                <w:highlight w:val="none"/>
                <w:u w:val="none"/>
                <w:lang w:val="en-US" w:eastAsia="zh-CN" w:bidi="ar"/>
              </w:rPr>
            </w:pPr>
            <w:r>
              <w:rPr>
                <w:rFonts w:hint="eastAsia" w:ascii="宋体" w:hAnsi="宋体" w:eastAsia="宋体" w:cs="宋体"/>
                <w:i w:val="0"/>
                <w:iCs w:val="0"/>
                <w:snapToGrid w:val="0"/>
                <w:color w:val="000000"/>
                <w:kern w:val="0"/>
                <w:sz w:val="21"/>
                <w:szCs w:val="21"/>
                <w:highlight w:val="none"/>
                <w:u w:val="none"/>
                <w:lang w:val="en-US" w:eastAsia="zh-CN" w:bidi="ar"/>
              </w:rPr>
              <w:t>1.</w:t>
            </w:r>
            <w:r>
              <w:rPr>
                <w:rFonts w:hint="default" w:ascii="宋体" w:hAnsi="宋体" w:eastAsia="宋体" w:cs="宋体"/>
                <w:i w:val="0"/>
                <w:iCs w:val="0"/>
                <w:snapToGrid w:val="0"/>
                <w:color w:val="000000"/>
                <w:kern w:val="0"/>
                <w:sz w:val="21"/>
                <w:szCs w:val="21"/>
                <w:highlight w:val="none"/>
                <w:u w:val="none"/>
                <w:lang w:val="en-US" w:eastAsia="zh-CN" w:bidi="ar"/>
              </w:rPr>
              <w:t>供应商须提供国家电力监管委员会颁发的安全生产标准化二级及以上资质；</w:t>
            </w:r>
          </w:p>
        </w:tc>
        <w:tc>
          <w:tcPr>
            <w:tcW w:w="1244" w:type="dxa"/>
            <w:tcBorders>
              <w:top w:val="single" w:color="auto" w:sz="4" w:space="0"/>
              <w:left w:val="single" w:color="auto" w:sz="4" w:space="0"/>
              <w:bottom w:val="single" w:color="auto" w:sz="4" w:space="0"/>
              <w:right w:val="single" w:color="auto" w:sz="4" w:space="0"/>
            </w:tcBorders>
            <w:shd w:val="clear" w:color="auto" w:fill="auto"/>
            <w:vAlign w:val="center"/>
          </w:tcPr>
          <w:p w14:paraId="10B7DD5C">
            <w:pPr>
              <w:keepNext w:val="0"/>
              <w:keepLines w:val="0"/>
              <w:widowControl/>
              <w:suppressLineNumbers w:val="0"/>
              <w:jc w:val="center"/>
              <w:textAlignment w:val="center"/>
              <w:rPr>
                <w:rFonts w:hint="default" w:ascii="宋体" w:hAnsi="宋体" w:eastAsia="宋体" w:cs="宋体"/>
                <w:i w:val="0"/>
                <w:iCs w:val="0"/>
                <w:snapToGrid w:val="0"/>
                <w:color w:val="000000"/>
                <w:kern w:val="0"/>
                <w:sz w:val="21"/>
                <w:szCs w:val="21"/>
                <w:highlight w:val="none"/>
                <w:u w:val="none"/>
                <w:lang w:val="en-US" w:eastAsia="zh-CN" w:bidi="ar"/>
              </w:rPr>
            </w:pPr>
            <w:r>
              <w:rPr>
                <w:rFonts w:hint="default" w:ascii="宋体" w:hAnsi="宋体" w:eastAsia="宋体" w:cs="宋体"/>
                <w:i w:val="0"/>
                <w:iCs w:val="0"/>
                <w:snapToGrid w:val="0"/>
                <w:color w:val="000000"/>
                <w:kern w:val="0"/>
                <w:sz w:val="21"/>
                <w:szCs w:val="21"/>
                <w:highlight w:val="none"/>
                <w:u w:val="none"/>
                <w:lang w:val="en-US" w:eastAsia="zh-CN" w:bidi="ar"/>
              </w:rPr>
              <w:t>合同签订之日起至2025年8月3</w:t>
            </w:r>
            <w:r>
              <w:rPr>
                <w:rFonts w:hint="eastAsia" w:ascii="宋体" w:hAnsi="宋体" w:eastAsia="宋体" w:cs="宋体"/>
                <w:i w:val="0"/>
                <w:iCs w:val="0"/>
                <w:snapToGrid w:val="0"/>
                <w:color w:val="000000"/>
                <w:kern w:val="0"/>
                <w:sz w:val="21"/>
                <w:szCs w:val="21"/>
                <w:highlight w:val="none"/>
                <w:u w:val="none"/>
                <w:lang w:val="en-US" w:eastAsia="zh-CN" w:bidi="ar"/>
              </w:rPr>
              <w:t>1</w:t>
            </w:r>
            <w:r>
              <w:rPr>
                <w:rFonts w:hint="default" w:ascii="宋体" w:hAnsi="宋体" w:eastAsia="宋体" w:cs="宋体"/>
                <w:i w:val="0"/>
                <w:iCs w:val="0"/>
                <w:snapToGrid w:val="0"/>
                <w:color w:val="000000"/>
                <w:kern w:val="0"/>
                <w:sz w:val="21"/>
                <w:szCs w:val="21"/>
                <w:highlight w:val="none"/>
                <w:u w:val="none"/>
                <w:lang w:val="en-US" w:eastAsia="zh-CN" w:bidi="ar"/>
              </w:rPr>
              <w:t>日</w:t>
            </w:r>
          </w:p>
        </w:tc>
        <w:tc>
          <w:tcPr>
            <w:tcW w:w="1115" w:type="dxa"/>
            <w:tcBorders>
              <w:top w:val="single" w:color="auto" w:sz="4" w:space="0"/>
              <w:left w:val="single" w:color="auto" w:sz="4" w:space="0"/>
              <w:bottom w:val="single" w:color="auto" w:sz="4" w:space="0"/>
              <w:right w:val="single" w:color="auto" w:sz="4" w:space="0"/>
            </w:tcBorders>
            <w:shd w:val="clear" w:color="auto" w:fill="auto"/>
            <w:vAlign w:val="center"/>
          </w:tcPr>
          <w:p w14:paraId="11B5A108">
            <w:pPr>
              <w:keepNext w:val="0"/>
              <w:keepLines w:val="0"/>
              <w:widowControl/>
              <w:suppressLineNumbers w:val="0"/>
              <w:jc w:val="center"/>
              <w:textAlignment w:val="center"/>
              <w:rPr>
                <w:rFonts w:hint="default" w:ascii="宋体" w:hAnsi="宋体" w:eastAsia="宋体" w:cs="宋体"/>
                <w:i w:val="0"/>
                <w:iCs w:val="0"/>
                <w:snapToGrid w:val="0"/>
                <w:color w:val="000000"/>
                <w:kern w:val="0"/>
                <w:sz w:val="21"/>
                <w:szCs w:val="21"/>
                <w:highlight w:val="none"/>
                <w:u w:val="none"/>
                <w:lang w:val="en-US" w:eastAsia="zh-CN" w:bidi="ar"/>
              </w:rPr>
            </w:pPr>
            <w:r>
              <w:rPr>
                <w:rFonts w:hint="default" w:ascii="宋体" w:hAnsi="宋体" w:eastAsia="宋体" w:cs="宋体"/>
                <w:i w:val="0"/>
                <w:iCs w:val="0"/>
                <w:snapToGrid w:val="0"/>
                <w:color w:val="000000"/>
                <w:kern w:val="0"/>
                <w:sz w:val="21"/>
                <w:szCs w:val="21"/>
                <w:highlight w:val="none"/>
                <w:u w:val="none"/>
                <w:lang w:val="en-US" w:eastAsia="zh-CN" w:bidi="ar"/>
              </w:rPr>
              <w:t>采购人指定地点</w:t>
            </w:r>
          </w:p>
        </w:tc>
      </w:tr>
      <w:tr w14:paraId="3DC8E1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6" w:hRule="atLeast"/>
          <w:jc w:val="center"/>
        </w:trPr>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267CC9E8">
            <w:pPr>
              <w:keepNext w:val="0"/>
              <w:keepLines w:val="0"/>
              <w:widowControl/>
              <w:suppressLineNumbers w:val="0"/>
              <w:jc w:val="center"/>
              <w:textAlignment w:val="center"/>
              <w:rPr>
                <w:rFonts w:hint="eastAsia" w:ascii="宋体" w:hAnsi="宋体" w:cs="宋体"/>
                <w:b w:val="0"/>
                <w:bCs w:val="0"/>
                <w:i w:val="0"/>
                <w:iCs w:val="0"/>
                <w:color w:val="000000"/>
                <w:sz w:val="21"/>
                <w:szCs w:val="21"/>
                <w:highlight w:val="none"/>
                <w:u w:val="none"/>
                <w:lang w:val="en-US" w:eastAsia="zh-CN"/>
              </w:rPr>
            </w:pPr>
            <w:r>
              <w:rPr>
                <w:rFonts w:hint="eastAsia" w:ascii="宋体" w:hAnsi="宋体" w:cs="宋体"/>
                <w:b w:val="0"/>
                <w:bCs w:val="0"/>
                <w:i w:val="0"/>
                <w:iCs w:val="0"/>
                <w:color w:val="000000"/>
                <w:sz w:val="21"/>
                <w:szCs w:val="21"/>
                <w:highlight w:val="none"/>
                <w:u w:val="none"/>
                <w:lang w:val="en-US" w:eastAsia="zh-CN"/>
              </w:rPr>
              <w:t>2</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50F66AE7">
            <w:pPr>
              <w:keepNext w:val="0"/>
              <w:keepLines w:val="0"/>
              <w:widowControl/>
              <w:suppressLineNumbers w:val="0"/>
              <w:jc w:val="center"/>
              <w:textAlignment w:val="center"/>
              <w:rPr>
                <w:rFonts w:hint="eastAsia" w:ascii="宋体" w:hAnsi="宋体" w:eastAsia="宋体" w:cs="宋体"/>
                <w:b w:val="0"/>
                <w:bCs w:val="0"/>
                <w:i w:val="0"/>
                <w:iCs w:val="0"/>
                <w:snapToGrid w:val="0"/>
                <w:color w:val="000000"/>
                <w:kern w:val="0"/>
                <w:sz w:val="21"/>
                <w:szCs w:val="21"/>
                <w:highlight w:val="none"/>
                <w:u w:val="none"/>
                <w:lang w:val="en-US" w:eastAsia="zh-CN" w:bidi="ar"/>
              </w:rPr>
            </w:pPr>
            <w:r>
              <w:rPr>
                <w:rFonts w:hint="eastAsia" w:ascii="宋体" w:hAnsi="宋体" w:eastAsia="宋体" w:cs="宋体"/>
                <w:b w:val="0"/>
                <w:bCs w:val="0"/>
                <w:i w:val="0"/>
                <w:iCs w:val="0"/>
                <w:snapToGrid w:val="0"/>
                <w:color w:val="000000"/>
                <w:kern w:val="0"/>
                <w:sz w:val="21"/>
                <w:szCs w:val="21"/>
                <w:highlight w:val="none"/>
                <w:u w:val="none"/>
                <w:lang w:val="en-US" w:eastAsia="zh-CN" w:bidi="ar"/>
              </w:rPr>
              <w:t>敕勒川500千伏输变电工程业主监理一体化监理咨询服务</w:t>
            </w:r>
          </w:p>
        </w:tc>
        <w:tc>
          <w:tcPr>
            <w:tcW w:w="873" w:type="dxa"/>
            <w:tcBorders>
              <w:top w:val="single" w:color="auto" w:sz="4" w:space="0"/>
              <w:left w:val="single" w:color="auto" w:sz="4" w:space="0"/>
              <w:bottom w:val="single" w:color="auto" w:sz="4" w:space="0"/>
              <w:right w:val="single" w:color="auto" w:sz="4" w:space="0"/>
            </w:tcBorders>
            <w:shd w:val="clear" w:color="auto" w:fill="auto"/>
            <w:vAlign w:val="center"/>
          </w:tcPr>
          <w:p w14:paraId="721B0BE1">
            <w:pPr>
              <w:keepNext w:val="0"/>
              <w:keepLines w:val="0"/>
              <w:widowControl/>
              <w:suppressLineNumbers w:val="0"/>
              <w:jc w:val="center"/>
              <w:textAlignment w:val="center"/>
              <w:rPr>
                <w:rFonts w:hint="eastAsia" w:ascii="宋体" w:hAnsi="宋体" w:cs="宋体"/>
                <w:b w:val="0"/>
                <w:bCs w:val="0"/>
                <w:i w:val="0"/>
                <w:iCs w:val="0"/>
                <w:color w:val="000000"/>
                <w:sz w:val="21"/>
                <w:szCs w:val="21"/>
                <w:highlight w:val="none"/>
                <w:u w:val="none"/>
                <w:lang w:val="en-US" w:eastAsia="zh-CN"/>
              </w:rPr>
            </w:pPr>
            <w:r>
              <w:rPr>
                <w:rFonts w:hint="default" w:ascii="宋体" w:hAnsi="宋体" w:eastAsia="宋体" w:cs="宋体"/>
                <w:b w:val="0"/>
                <w:bCs w:val="0"/>
                <w:i w:val="0"/>
                <w:iCs w:val="0"/>
                <w:color w:val="000000"/>
                <w:sz w:val="21"/>
                <w:szCs w:val="21"/>
                <w:highlight w:val="none"/>
                <w:u w:val="none"/>
                <w:lang w:val="en-US"/>
              </w:rPr>
              <w:t>工程建设部</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1A01A1C6">
            <w:pPr>
              <w:keepNext w:val="0"/>
              <w:keepLines w:val="0"/>
              <w:widowControl/>
              <w:suppressLineNumbers w:val="0"/>
              <w:jc w:val="center"/>
              <w:textAlignment w:val="center"/>
              <w:rPr>
                <w:rFonts w:hint="eastAsia" w:ascii="宋体" w:hAnsi="宋体" w:cs="宋体"/>
                <w:b w:val="0"/>
                <w:bCs w:val="0"/>
                <w:i w:val="0"/>
                <w:iCs w:val="0"/>
                <w:snapToGrid w:val="0"/>
                <w:color w:val="000000"/>
                <w:kern w:val="0"/>
                <w:sz w:val="21"/>
                <w:szCs w:val="21"/>
                <w:highlight w:val="none"/>
                <w:u w:val="none"/>
                <w:lang w:val="en-US" w:eastAsia="zh-CN" w:bidi="ar"/>
              </w:rPr>
            </w:pPr>
            <w:r>
              <w:rPr>
                <w:rFonts w:hint="eastAsia" w:ascii="宋体" w:hAnsi="宋体" w:cs="宋体"/>
                <w:b w:val="0"/>
                <w:bCs w:val="0"/>
                <w:i w:val="0"/>
                <w:iCs w:val="0"/>
                <w:snapToGrid w:val="0"/>
                <w:color w:val="000000"/>
                <w:kern w:val="0"/>
                <w:sz w:val="21"/>
                <w:szCs w:val="21"/>
                <w:highlight w:val="none"/>
                <w:u w:val="none"/>
                <w:lang w:val="en-US" w:eastAsia="zh-CN" w:bidi="ar"/>
              </w:rPr>
              <w:t>项</w:t>
            </w:r>
          </w:p>
        </w:tc>
        <w:tc>
          <w:tcPr>
            <w:tcW w:w="613" w:type="dxa"/>
            <w:tcBorders>
              <w:top w:val="single" w:color="auto" w:sz="4" w:space="0"/>
              <w:left w:val="single" w:color="auto" w:sz="4" w:space="0"/>
              <w:bottom w:val="single" w:color="auto" w:sz="4" w:space="0"/>
              <w:right w:val="single" w:color="auto" w:sz="4" w:space="0"/>
            </w:tcBorders>
            <w:shd w:val="clear" w:color="auto" w:fill="auto"/>
            <w:vAlign w:val="center"/>
          </w:tcPr>
          <w:p w14:paraId="32EBA8B9">
            <w:pPr>
              <w:keepNext w:val="0"/>
              <w:keepLines w:val="0"/>
              <w:widowControl/>
              <w:suppressLineNumbers w:val="0"/>
              <w:jc w:val="center"/>
              <w:textAlignment w:val="center"/>
              <w:rPr>
                <w:rFonts w:hint="eastAsia" w:ascii="宋体" w:hAnsi="宋体" w:cs="宋体"/>
                <w:b w:val="0"/>
                <w:bCs w:val="0"/>
                <w:i w:val="0"/>
                <w:iCs w:val="0"/>
                <w:snapToGrid w:val="0"/>
                <w:color w:val="000000"/>
                <w:kern w:val="0"/>
                <w:sz w:val="21"/>
                <w:szCs w:val="21"/>
                <w:highlight w:val="none"/>
                <w:u w:val="none"/>
                <w:lang w:val="en-US" w:eastAsia="zh-CN" w:bidi="ar"/>
              </w:rPr>
            </w:pPr>
            <w:r>
              <w:rPr>
                <w:rFonts w:hint="eastAsia" w:ascii="宋体" w:hAnsi="宋体" w:cs="宋体"/>
                <w:b w:val="0"/>
                <w:bCs w:val="0"/>
                <w:i w:val="0"/>
                <w:iCs w:val="0"/>
                <w:snapToGrid w:val="0"/>
                <w:color w:val="000000"/>
                <w:kern w:val="0"/>
                <w:sz w:val="21"/>
                <w:szCs w:val="21"/>
                <w:highlight w:val="none"/>
                <w:u w:val="none"/>
                <w:lang w:val="en-US" w:eastAsia="zh-CN" w:bidi="ar"/>
              </w:rPr>
              <w:t>1</w:t>
            </w:r>
          </w:p>
        </w:tc>
        <w:tc>
          <w:tcPr>
            <w:tcW w:w="846" w:type="dxa"/>
            <w:tcBorders>
              <w:top w:val="single" w:color="auto" w:sz="4" w:space="0"/>
              <w:left w:val="single" w:color="auto" w:sz="4" w:space="0"/>
              <w:bottom w:val="single" w:color="auto" w:sz="4" w:space="0"/>
              <w:right w:val="single" w:color="auto" w:sz="4" w:space="0"/>
            </w:tcBorders>
            <w:shd w:val="clear" w:color="auto" w:fill="auto"/>
            <w:vAlign w:val="center"/>
          </w:tcPr>
          <w:p w14:paraId="13FAA8F0">
            <w:pPr>
              <w:keepNext w:val="0"/>
              <w:keepLines w:val="0"/>
              <w:widowControl/>
              <w:suppressLineNumbers w:val="0"/>
              <w:jc w:val="center"/>
              <w:textAlignment w:val="center"/>
              <w:rPr>
                <w:rFonts w:hint="eastAsia" w:ascii="宋体" w:hAnsi="宋体" w:cs="宋体"/>
                <w:b w:val="0"/>
                <w:bCs w:val="0"/>
                <w:i w:val="0"/>
                <w:iCs w:val="0"/>
                <w:snapToGrid w:val="0"/>
                <w:color w:val="000000"/>
                <w:kern w:val="0"/>
                <w:sz w:val="21"/>
                <w:szCs w:val="21"/>
                <w:highlight w:val="none"/>
                <w:u w:val="none"/>
                <w:lang w:val="en-US" w:eastAsia="zh-CN" w:bidi="ar"/>
              </w:rPr>
            </w:pPr>
            <w:r>
              <w:rPr>
                <w:rFonts w:hint="default" w:ascii="宋体" w:hAnsi="宋体" w:eastAsia="宋体" w:cs="宋体"/>
                <w:b w:val="0"/>
                <w:bCs w:val="0"/>
                <w:i w:val="0"/>
                <w:iCs w:val="0"/>
                <w:snapToGrid w:val="0"/>
                <w:color w:val="000000"/>
                <w:kern w:val="0"/>
                <w:sz w:val="21"/>
                <w:szCs w:val="21"/>
                <w:highlight w:val="none"/>
                <w:u w:val="none"/>
                <w:lang w:val="en-US" w:eastAsia="zh-CN" w:bidi="ar"/>
              </w:rPr>
              <w:t>982</w:t>
            </w:r>
            <w:r>
              <w:rPr>
                <w:rFonts w:hint="eastAsia" w:ascii="宋体" w:hAnsi="宋体" w:cs="宋体"/>
                <w:b w:val="0"/>
                <w:bCs w:val="0"/>
                <w:i w:val="0"/>
                <w:iCs w:val="0"/>
                <w:snapToGrid w:val="0"/>
                <w:color w:val="000000"/>
                <w:kern w:val="0"/>
                <w:sz w:val="21"/>
                <w:szCs w:val="21"/>
                <w:highlight w:val="none"/>
                <w:u w:val="none"/>
                <w:lang w:val="en-US" w:eastAsia="zh-CN" w:bidi="ar"/>
              </w:rPr>
              <w:t>000</w:t>
            </w:r>
          </w:p>
        </w:tc>
        <w:tc>
          <w:tcPr>
            <w:tcW w:w="3341" w:type="dxa"/>
            <w:tcBorders>
              <w:top w:val="single" w:color="auto" w:sz="4" w:space="0"/>
              <w:left w:val="single" w:color="auto" w:sz="4" w:space="0"/>
              <w:bottom w:val="single" w:color="auto" w:sz="4" w:space="0"/>
              <w:right w:val="single" w:color="auto" w:sz="4" w:space="0"/>
            </w:tcBorders>
            <w:shd w:val="clear" w:color="auto" w:fill="auto"/>
            <w:vAlign w:val="center"/>
          </w:tcPr>
          <w:p w14:paraId="25D7EAC5">
            <w:pPr>
              <w:keepNext w:val="0"/>
              <w:keepLines w:val="0"/>
              <w:widowControl/>
              <w:suppressLineNumbers w:val="0"/>
              <w:jc w:val="center"/>
              <w:textAlignment w:val="center"/>
              <w:rPr>
                <w:rFonts w:hint="eastAsia" w:ascii="宋体" w:hAnsi="宋体" w:eastAsia="宋体" w:cs="宋体"/>
                <w:b w:val="0"/>
                <w:bCs w:val="0"/>
                <w:i w:val="0"/>
                <w:iCs w:val="0"/>
                <w:snapToGrid w:val="0"/>
                <w:color w:val="000000"/>
                <w:kern w:val="0"/>
                <w:sz w:val="21"/>
                <w:szCs w:val="21"/>
                <w:highlight w:val="none"/>
                <w:u w:val="none"/>
                <w:lang w:val="en-US" w:eastAsia="zh-CN" w:bidi="ar"/>
              </w:rPr>
            </w:pPr>
            <w:r>
              <w:rPr>
                <w:rFonts w:hint="eastAsia" w:ascii="宋体" w:hAnsi="宋体" w:eastAsia="宋体" w:cs="宋体"/>
                <w:b w:val="0"/>
                <w:bCs w:val="0"/>
                <w:i w:val="0"/>
                <w:iCs w:val="0"/>
                <w:snapToGrid w:val="0"/>
                <w:color w:val="000000"/>
                <w:kern w:val="0"/>
                <w:sz w:val="21"/>
                <w:szCs w:val="21"/>
                <w:highlight w:val="none"/>
                <w:u w:val="none"/>
                <w:lang w:val="en-US" w:eastAsia="zh-CN" w:bidi="ar"/>
              </w:rPr>
              <w:t>1、投标人须具有相关行政主管部门颁发的（工程监理综合资质）或（房屋建筑工程监理乙级及以上资质和电力工程监理乙级及以上资质），且证书在有效期内】；（以上资质为住建部最新资质要求（2020年11月30日建市〔2020〕94号《住房和城乡建设部关于印发建设工程企业资质管理制度改革方案的通知》）。如投标人还未申办以上资质，“投标人须具有（工程监理综合资质甲级）或（房屋建筑工程监理乙级及以上资质和电力工程监理乙级以上资质证书），且证书在有效期内”</w:t>
            </w:r>
          </w:p>
        </w:tc>
        <w:tc>
          <w:tcPr>
            <w:tcW w:w="1244" w:type="dxa"/>
            <w:tcBorders>
              <w:top w:val="single" w:color="auto" w:sz="4" w:space="0"/>
              <w:left w:val="single" w:color="auto" w:sz="4" w:space="0"/>
              <w:bottom w:val="single" w:color="auto" w:sz="4" w:space="0"/>
              <w:right w:val="single" w:color="auto" w:sz="4" w:space="0"/>
            </w:tcBorders>
            <w:shd w:val="clear" w:color="auto" w:fill="auto"/>
            <w:vAlign w:val="center"/>
          </w:tcPr>
          <w:p w14:paraId="68C254A2">
            <w:pPr>
              <w:keepNext w:val="0"/>
              <w:keepLines w:val="0"/>
              <w:widowControl/>
              <w:suppressLineNumbers w:val="0"/>
              <w:jc w:val="center"/>
              <w:textAlignment w:val="center"/>
              <w:rPr>
                <w:rFonts w:hint="default" w:ascii="宋体" w:hAnsi="宋体" w:eastAsia="宋体" w:cs="宋体"/>
                <w:i w:val="0"/>
                <w:iCs w:val="0"/>
                <w:snapToGrid w:val="0"/>
                <w:color w:val="000000"/>
                <w:kern w:val="0"/>
                <w:sz w:val="21"/>
                <w:szCs w:val="21"/>
                <w:highlight w:val="none"/>
                <w:u w:val="none"/>
                <w:lang w:val="en-US" w:eastAsia="zh-CN" w:bidi="ar"/>
              </w:rPr>
            </w:pPr>
            <w:r>
              <w:rPr>
                <w:rFonts w:hint="eastAsia" w:ascii="宋体" w:hAnsi="宋体" w:eastAsia="宋体" w:cs="宋体"/>
                <w:b w:val="0"/>
                <w:bCs w:val="0"/>
                <w:i w:val="0"/>
                <w:iCs w:val="0"/>
                <w:snapToGrid w:val="0"/>
                <w:color w:val="000000"/>
                <w:kern w:val="0"/>
                <w:sz w:val="21"/>
                <w:szCs w:val="21"/>
                <w:highlight w:val="none"/>
                <w:u w:val="none"/>
                <w:lang w:val="en-US" w:eastAsia="zh-CN" w:bidi="ar"/>
              </w:rPr>
              <w:t>自合同签订之日起2年</w:t>
            </w:r>
          </w:p>
        </w:tc>
        <w:tc>
          <w:tcPr>
            <w:tcW w:w="1115" w:type="dxa"/>
            <w:tcBorders>
              <w:top w:val="single" w:color="auto" w:sz="4" w:space="0"/>
              <w:left w:val="single" w:color="auto" w:sz="4" w:space="0"/>
              <w:bottom w:val="single" w:color="auto" w:sz="4" w:space="0"/>
              <w:right w:val="single" w:color="auto" w:sz="4" w:space="0"/>
            </w:tcBorders>
            <w:shd w:val="clear" w:color="auto" w:fill="auto"/>
            <w:vAlign w:val="center"/>
          </w:tcPr>
          <w:p w14:paraId="3BA23FCE">
            <w:pPr>
              <w:keepNext w:val="0"/>
              <w:keepLines w:val="0"/>
              <w:widowControl/>
              <w:suppressLineNumbers w:val="0"/>
              <w:jc w:val="center"/>
              <w:textAlignment w:val="center"/>
              <w:rPr>
                <w:rFonts w:hint="default" w:ascii="宋体" w:hAnsi="宋体" w:eastAsia="宋体" w:cs="宋体"/>
                <w:i w:val="0"/>
                <w:iCs w:val="0"/>
                <w:snapToGrid w:val="0"/>
                <w:color w:val="000000"/>
                <w:kern w:val="0"/>
                <w:sz w:val="21"/>
                <w:szCs w:val="21"/>
                <w:highlight w:val="none"/>
                <w:u w:val="none"/>
                <w:lang w:val="en-US" w:eastAsia="zh-CN" w:bidi="ar"/>
              </w:rPr>
            </w:pPr>
            <w:r>
              <w:rPr>
                <w:rFonts w:hint="eastAsia" w:ascii="宋体" w:hAnsi="宋体" w:eastAsia="宋体" w:cs="宋体"/>
                <w:b w:val="0"/>
                <w:bCs w:val="0"/>
                <w:i w:val="0"/>
                <w:iCs w:val="0"/>
                <w:snapToGrid w:val="0"/>
                <w:color w:val="000000"/>
                <w:kern w:val="0"/>
                <w:sz w:val="21"/>
                <w:szCs w:val="21"/>
                <w:highlight w:val="none"/>
                <w:u w:val="none"/>
                <w:lang w:val="en-US" w:eastAsia="zh-CN" w:bidi="ar"/>
              </w:rPr>
              <w:t>采购人指定地点</w:t>
            </w:r>
          </w:p>
        </w:tc>
      </w:tr>
      <w:tr w14:paraId="53027B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8" w:hRule="atLeast"/>
          <w:jc w:val="center"/>
        </w:trPr>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3F4D949E">
            <w:pPr>
              <w:keepNext w:val="0"/>
              <w:keepLines w:val="0"/>
              <w:widowControl/>
              <w:suppressLineNumbers w:val="0"/>
              <w:jc w:val="center"/>
              <w:textAlignment w:val="center"/>
              <w:rPr>
                <w:rFonts w:hint="eastAsia" w:ascii="宋体" w:hAnsi="宋体" w:cs="宋体"/>
                <w:b w:val="0"/>
                <w:bCs w:val="0"/>
                <w:i w:val="0"/>
                <w:iCs w:val="0"/>
                <w:color w:val="000000"/>
                <w:sz w:val="21"/>
                <w:szCs w:val="21"/>
                <w:highlight w:val="none"/>
                <w:u w:val="none"/>
                <w:lang w:val="en-US" w:eastAsia="zh-CN"/>
              </w:rPr>
            </w:pPr>
            <w:r>
              <w:rPr>
                <w:rFonts w:hint="eastAsia" w:ascii="宋体" w:hAnsi="宋体" w:cs="宋体"/>
                <w:b w:val="0"/>
                <w:bCs w:val="0"/>
                <w:i w:val="0"/>
                <w:iCs w:val="0"/>
                <w:color w:val="000000"/>
                <w:sz w:val="21"/>
                <w:szCs w:val="21"/>
                <w:highlight w:val="none"/>
                <w:u w:val="none"/>
                <w:lang w:val="en-US" w:eastAsia="zh-CN"/>
              </w:rPr>
              <w:t>3</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5B3CBFEC">
            <w:pPr>
              <w:keepNext w:val="0"/>
              <w:keepLines w:val="0"/>
              <w:widowControl/>
              <w:suppressLineNumbers w:val="0"/>
              <w:jc w:val="center"/>
              <w:textAlignment w:val="center"/>
              <w:rPr>
                <w:rFonts w:hint="eastAsia" w:ascii="宋体" w:hAnsi="宋体" w:eastAsia="宋体" w:cs="宋体"/>
                <w:b w:val="0"/>
                <w:bCs w:val="0"/>
                <w:i w:val="0"/>
                <w:iCs w:val="0"/>
                <w:snapToGrid w:val="0"/>
                <w:color w:val="000000"/>
                <w:kern w:val="0"/>
                <w:sz w:val="21"/>
                <w:szCs w:val="21"/>
                <w:highlight w:val="none"/>
                <w:u w:val="none"/>
                <w:lang w:val="en-US" w:eastAsia="zh-CN" w:bidi="ar"/>
              </w:rPr>
            </w:pPr>
            <w:r>
              <w:rPr>
                <w:rFonts w:hint="eastAsia" w:ascii="宋体" w:hAnsi="宋体" w:eastAsia="宋体" w:cs="宋体"/>
                <w:b w:val="0"/>
                <w:bCs w:val="0"/>
                <w:i w:val="0"/>
                <w:iCs w:val="0"/>
                <w:snapToGrid w:val="0"/>
                <w:color w:val="000000"/>
                <w:kern w:val="0"/>
                <w:sz w:val="21"/>
                <w:szCs w:val="21"/>
                <w:highlight w:val="none"/>
                <w:u w:val="none"/>
                <w:lang w:val="en-US" w:eastAsia="zh-CN" w:bidi="ar"/>
              </w:rPr>
              <w:t>营销2.0业务流程智能指引技术服务</w:t>
            </w:r>
          </w:p>
        </w:tc>
        <w:tc>
          <w:tcPr>
            <w:tcW w:w="873" w:type="dxa"/>
            <w:tcBorders>
              <w:top w:val="single" w:color="auto" w:sz="4" w:space="0"/>
              <w:left w:val="single" w:color="auto" w:sz="4" w:space="0"/>
              <w:bottom w:val="single" w:color="auto" w:sz="4" w:space="0"/>
              <w:right w:val="single" w:color="auto" w:sz="4" w:space="0"/>
            </w:tcBorders>
            <w:shd w:val="clear" w:color="auto" w:fill="auto"/>
            <w:vAlign w:val="center"/>
          </w:tcPr>
          <w:p w14:paraId="7053D718">
            <w:pPr>
              <w:keepNext w:val="0"/>
              <w:keepLines w:val="0"/>
              <w:widowControl/>
              <w:suppressLineNumbers w:val="0"/>
              <w:jc w:val="center"/>
              <w:textAlignment w:val="center"/>
              <w:rPr>
                <w:rFonts w:hint="default" w:ascii="宋体" w:hAnsi="宋体" w:eastAsia="宋体" w:cs="宋体"/>
                <w:b w:val="0"/>
                <w:bCs w:val="0"/>
                <w:i w:val="0"/>
                <w:iCs w:val="0"/>
                <w:color w:val="000000"/>
                <w:sz w:val="21"/>
                <w:szCs w:val="21"/>
                <w:highlight w:val="none"/>
                <w:u w:val="none"/>
                <w:lang w:val="en-US"/>
              </w:rPr>
            </w:pPr>
            <w:r>
              <w:rPr>
                <w:rFonts w:hint="default" w:ascii="宋体" w:hAnsi="宋体" w:eastAsia="宋体" w:cs="宋体"/>
                <w:b w:val="0"/>
                <w:bCs w:val="0"/>
                <w:i w:val="0"/>
                <w:iCs w:val="0"/>
                <w:color w:val="000000"/>
                <w:sz w:val="21"/>
                <w:szCs w:val="21"/>
                <w:highlight w:val="none"/>
                <w:u w:val="none"/>
                <w:lang w:val="en-US"/>
              </w:rPr>
              <w:t>数字化部</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7FB6F71E">
            <w:pPr>
              <w:keepNext w:val="0"/>
              <w:keepLines w:val="0"/>
              <w:widowControl/>
              <w:suppressLineNumbers w:val="0"/>
              <w:jc w:val="center"/>
              <w:textAlignment w:val="center"/>
              <w:rPr>
                <w:rFonts w:hint="eastAsia" w:ascii="宋体" w:hAnsi="宋体" w:cs="宋体"/>
                <w:b w:val="0"/>
                <w:bCs w:val="0"/>
                <w:i w:val="0"/>
                <w:iCs w:val="0"/>
                <w:snapToGrid w:val="0"/>
                <w:color w:val="000000"/>
                <w:kern w:val="0"/>
                <w:sz w:val="21"/>
                <w:szCs w:val="21"/>
                <w:highlight w:val="none"/>
                <w:u w:val="none"/>
                <w:lang w:val="en-US" w:eastAsia="zh-CN" w:bidi="ar"/>
              </w:rPr>
            </w:pPr>
            <w:r>
              <w:rPr>
                <w:rFonts w:hint="eastAsia" w:ascii="宋体" w:hAnsi="宋体" w:cs="宋体"/>
                <w:b w:val="0"/>
                <w:bCs w:val="0"/>
                <w:i w:val="0"/>
                <w:iCs w:val="0"/>
                <w:snapToGrid w:val="0"/>
                <w:color w:val="000000"/>
                <w:kern w:val="0"/>
                <w:sz w:val="21"/>
                <w:szCs w:val="21"/>
                <w:highlight w:val="none"/>
                <w:u w:val="none"/>
                <w:lang w:val="en-US" w:eastAsia="zh-CN" w:bidi="ar"/>
              </w:rPr>
              <w:t>项</w:t>
            </w:r>
          </w:p>
        </w:tc>
        <w:tc>
          <w:tcPr>
            <w:tcW w:w="613" w:type="dxa"/>
            <w:tcBorders>
              <w:top w:val="single" w:color="auto" w:sz="4" w:space="0"/>
              <w:left w:val="single" w:color="auto" w:sz="4" w:space="0"/>
              <w:bottom w:val="single" w:color="auto" w:sz="4" w:space="0"/>
              <w:right w:val="single" w:color="auto" w:sz="4" w:space="0"/>
            </w:tcBorders>
            <w:shd w:val="clear" w:color="auto" w:fill="auto"/>
            <w:vAlign w:val="center"/>
          </w:tcPr>
          <w:p w14:paraId="31806BC4">
            <w:pPr>
              <w:keepNext w:val="0"/>
              <w:keepLines w:val="0"/>
              <w:widowControl/>
              <w:suppressLineNumbers w:val="0"/>
              <w:jc w:val="center"/>
              <w:textAlignment w:val="center"/>
              <w:rPr>
                <w:rFonts w:hint="eastAsia" w:ascii="宋体" w:hAnsi="宋体" w:cs="宋体"/>
                <w:b w:val="0"/>
                <w:bCs w:val="0"/>
                <w:i w:val="0"/>
                <w:iCs w:val="0"/>
                <w:snapToGrid w:val="0"/>
                <w:color w:val="000000"/>
                <w:kern w:val="0"/>
                <w:sz w:val="21"/>
                <w:szCs w:val="21"/>
                <w:highlight w:val="none"/>
                <w:u w:val="none"/>
                <w:lang w:val="en-US" w:eastAsia="zh-CN" w:bidi="ar"/>
              </w:rPr>
            </w:pPr>
            <w:r>
              <w:rPr>
                <w:rFonts w:hint="eastAsia" w:ascii="宋体" w:hAnsi="宋体" w:cs="宋体"/>
                <w:b w:val="0"/>
                <w:bCs w:val="0"/>
                <w:i w:val="0"/>
                <w:iCs w:val="0"/>
                <w:snapToGrid w:val="0"/>
                <w:color w:val="000000"/>
                <w:kern w:val="0"/>
                <w:sz w:val="21"/>
                <w:szCs w:val="21"/>
                <w:highlight w:val="none"/>
                <w:u w:val="none"/>
                <w:lang w:val="en-US" w:eastAsia="zh-CN" w:bidi="ar"/>
              </w:rPr>
              <w:t>1</w:t>
            </w:r>
          </w:p>
        </w:tc>
        <w:tc>
          <w:tcPr>
            <w:tcW w:w="846" w:type="dxa"/>
            <w:tcBorders>
              <w:top w:val="single" w:color="auto" w:sz="4" w:space="0"/>
              <w:left w:val="single" w:color="auto" w:sz="4" w:space="0"/>
              <w:bottom w:val="single" w:color="auto" w:sz="4" w:space="0"/>
              <w:right w:val="single" w:color="auto" w:sz="4" w:space="0"/>
            </w:tcBorders>
            <w:shd w:val="clear" w:color="auto" w:fill="auto"/>
            <w:vAlign w:val="center"/>
          </w:tcPr>
          <w:p w14:paraId="360EB88B">
            <w:pPr>
              <w:keepNext w:val="0"/>
              <w:keepLines w:val="0"/>
              <w:widowControl/>
              <w:suppressLineNumbers w:val="0"/>
              <w:jc w:val="center"/>
              <w:textAlignment w:val="center"/>
              <w:rPr>
                <w:rFonts w:hint="default" w:ascii="宋体" w:hAnsi="宋体" w:eastAsia="宋体" w:cs="宋体"/>
                <w:b w:val="0"/>
                <w:bCs w:val="0"/>
                <w:i w:val="0"/>
                <w:iCs w:val="0"/>
                <w:snapToGrid w:val="0"/>
                <w:color w:val="000000"/>
                <w:kern w:val="0"/>
                <w:sz w:val="21"/>
                <w:szCs w:val="21"/>
                <w:highlight w:val="none"/>
                <w:u w:val="none"/>
                <w:lang w:val="en-US" w:eastAsia="zh-CN" w:bidi="ar"/>
              </w:rPr>
            </w:pPr>
            <w:r>
              <w:rPr>
                <w:rFonts w:hint="eastAsia" w:ascii="宋体" w:hAnsi="宋体" w:cs="宋体"/>
                <w:i w:val="0"/>
                <w:iCs w:val="0"/>
                <w:snapToGrid w:val="0"/>
                <w:color w:val="000000"/>
                <w:kern w:val="0"/>
                <w:sz w:val="21"/>
                <w:szCs w:val="21"/>
                <w:highlight w:val="none"/>
                <w:u w:val="none"/>
                <w:lang w:val="en-US" w:eastAsia="zh-CN" w:bidi="ar"/>
              </w:rPr>
              <w:t>460000</w:t>
            </w:r>
          </w:p>
        </w:tc>
        <w:tc>
          <w:tcPr>
            <w:tcW w:w="3341" w:type="dxa"/>
            <w:tcBorders>
              <w:top w:val="single" w:color="auto" w:sz="4" w:space="0"/>
              <w:left w:val="single" w:color="auto" w:sz="4" w:space="0"/>
              <w:bottom w:val="single" w:color="auto" w:sz="4" w:space="0"/>
              <w:right w:val="single" w:color="auto" w:sz="4" w:space="0"/>
            </w:tcBorders>
            <w:shd w:val="clear" w:color="auto" w:fill="auto"/>
            <w:vAlign w:val="center"/>
          </w:tcPr>
          <w:p w14:paraId="35A5A696">
            <w:pPr>
              <w:keepNext w:val="0"/>
              <w:keepLines w:val="0"/>
              <w:widowControl/>
              <w:suppressLineNumbers w:val="0"/>
              <w:jc w:val="center"/>
              <w:textAlignment w:val="center"/>
              <w:rPr>
                <w:rFonts w:hint="default" w:ascii="宋体" w:hAnsi="宋体" w:eastAsia="宋体" w:cs="宋体"/>
                <w:i w:val="0"/>
                <w:iCs w:val="0"/>
                <w:snapToGrid w:val="0"/>
                <w:color w:val="000000"/>
                <w:kern w:val="0"/>
                <w:sz w:val="21"/>
                <w:szCs w:val="21"/>
                <w:highlight w:val="none"/>
                <w:u w:val="none"/>
                <w:lang w:val="en-US" w:eastAsia="zh-CN" w:bidi="ar"/>
              </w:rPr>
            </w:pPr>
            <w:r>
              <w:rPr>
                <w:rFonts w:hint="eastAsia" w:ascii="宋体" w:hAnsi="宋体" w:eastAsia="宋体" w:cs="宋体"/>
                <w:i w:val="0"/>
                <w:iCs w:val="0"/>
                <w:snapToGrid w:val="0"/>
                <w:color w:val="000000"/>
                <w:kern w:val="0"/>
                <w:sz w:val="21"/>
                <w:szCs w:val="21"/>
                <w:highlight w:val="none"/>
                <w:u w:val="none"/>
                <w:lang w:val="en-US" w:eastAsia="zh-CN" w:bidi="ar"/>
              </w:rPr>
              <w:t>无</w:t>
            </w:r>
          </w:p>
        </w:tc>
        <w:tc>
          <w:tcPr>
            <w:tcW w:w="1244" w:type="dxa"/>
            <w:tcBorders>
              <w:top w:val="single" w:color="auto" w:sz="4" w:space="0"/>
              <w:left w:val="single" w:color="auto" w:sz="4" w:space="0"/>
              <w:bottom w:val="single" w:color="auto" w:sz="4" w:space="0"/>
              <w:right w:val="single" w:color="auto" w:sz="4" w:space="0"/>
            </w:tcBorders>
            <w:shd w:val="clear" w:color="auto" w:fill="auto"/>
            <w:vAlign w:val="center"/>
          </w:tcPr>
          <w:p w14:paraId="384CA7AA">
            <w:pPr>
              <w:keepNext w:val="0"/>
              <w:keepLines w:val="0"/>
              <w:widowControl/>
              <w:suppressLineNumbers w:val="0"/>
              <w:jc w:val="center"/>
              <w:textAlignment w:val="center"/>
              <w:rPr>
                <w:rFonts w:hint="eastAsia" w:ascii="宋体" w:hAnsi="宋体" w:eastAsia="宋体" w:cs="宋体"/>
                <w:b w:val="0"/>
                <w:bCs w:val="0"/>
                <w:i w:val="0"/>
                <w:iCs w:val="0"/>
                <w:snapToGrid w:val="0"/>
                <w:color w:val="000000"/>
                <w:kern w:val="0"/>
                <w:sz w:val="21"/>
                <w:szCs w:val="21"/>
                <w:highlight w:val="none"/>
                <w:u w:val="none"/>
                <w:lang w:val="en-US" w:eastAsia="zh-CN" w:bidi="ar"/>
              </w:rPr>
            </w:pPr>
            <w:r>
              <w:rPr>
                <w:rFonts w:hint="default" w:ascii="宋体" w:hAnsi="宋体" w:eastAsia="宋体" w:cs="宋体"/>
                <w:i w:val="0"/>
                <w:iCs w:val="0"/>
                <w:snapToGrid w:val="0"/>
                <w:color w:val="000000"/>
                <w:kern w:val="0"/>
                <w:sz w:val="21"/>
                <w:szCs w:val="21"/>
                <w:highlight w:val="none"/>
                <w:u w:val="none"/>
                <w:lang w:val="en-US" w:eastAsia="zh-CN" w:bidi="ar"/>
              </w:rPr>
              <w:t>自合同签订之日起至2025年1</w:t>
            </w:r>
            <w:r>
              <w:rPr>
                <w:rFonts w:hint="eastAsia" w:ascii="宋体" w:hAnsi="宋体" w:cs="宋体"/>
                <w:i w:val="0"/>
                <w:iCs w:val="0"/>
                <w:snapToGrid w:val="0"/>
                <w:color w:val="000000"/>
                <w:kern w:val="0"/>
                <w:sz w:val="21"/>
                <w:szCs w:val="21"/>
                <w:highlight w:val="none"/>
                <w:u w:val="none"/>
                <w:lang w:val="en-US" w:eastAsia="zh-CN" w:bidi="ar"/>
              </w:rPr>
              <w:t>1</w:t>
            </w:r>
            <w:r>
              <w:rPr>
                <w:rFonts w:hint="default" w:ascii="宋体" w:hAnsi="宋体" w:eastAsia="宋体" w:cs="宋体"/>
                <w:i w:val="0"/>
                <w:iCs w:val="0"/>
                <w:snapToGrid w:val="0"/>
                <w:color w:val="000000"/>
                <w:kern w:val="0"/>
                <w:sz w:val="21"/>
                <w:szCs w:val="21"/>
                <w:highlight w:val="none"/>
                <w:u w:val="none"/>
                <w:lang w:val="en-US" w:eastAsia="zh-CN" w:bidi="ar"/>
              </w:rPr>
              <w:t>月3</w:t>
            </w:r>
            <w:r>
              <w:rPr>
                <w:rFonts w:hint="eastAsia" w:ascii="宋体" w:hAnsi="宋体" w:cs="宋体"/>
                <w:i w:val="0"/>
                <w:iCs w:val="0"/>
                <w:snapToGrid w:val="0"/>
                <w:color w:val="000000"/>
                <w:kern w:val="0"/>
                <w:sz w:val="21"/>
                <w:szCs w:val="21"/>
                <w:highlight w:val="none"/>
                <w:u w:val="none"/>
                <w:lang w:val="en-US" w:eastAsia="zh-CN" w:bidi="ar"/>
              </w:rPr>
              <w:t>0</w:t>
            </w:r>
            <w:r>
              <w:rPr>
                <w:rFonts w:hint="default" w:ascii="宋体" w:hAnsi="宋体" w:eastAsia="宋体" w:cs="宋体"/>
                <w:i w:val="0"/>
                <w:iCs w:val="0"/>
                <w:snapToGrid w:val="0"/>
                <w:color w:val="000000"/>
                <w:kern w:val="0"/>
                <w:sz w:val="21"/>
                <w:szCs w:val="21"/>
                <w:highlight w:val="none"/>
                <w:u w:val="none"/>
                <w:lang w:val="en-US" w:eastAsia="zh-CN" w:bidi="ar"/>
              </w:rPr>
              <w:t>日</w:t>
            </w:r>
          </w:p>
        </w:tc>
        <w:tc>
          <w:tcPr>
            <w:tcW w:w="1115" w:type="dxa"/>
            <w:tcBorders>
              <w:top w:val="single" w:color="auto" w:sz="4" w:space="0"/>
              <w:left w:val="single" w:color="auto" w:sz="4" w:space="0"/>
              <w:bottom w:val="single" w:color="auto" w:sz="4" w:space="0"/>
              <w:right w:val="single" w:color="auto" w:sz="4" w:space="0"/>
            </w:tcBorders>
            <w:shd w:val="clear" w:color="auto" w:fill="auto"/>
            <w:vAlign w:val="center"/>
          </w:tcPr>
          <w:p w14:paraId="26415DD8">
            <w:pPr>
              <w:keepNext w:val="0"/>
              <w:keepLines w:val="0"/>
              <w:widowControl/>
              <w:suppressLineNumbers w:val="0"/>
              <w:jc w:val="center"/>
              <w:textAlignment w:val="center"/>
              <w:rPr>
                <w:rFonts w:hint="eastAsia" w:ascii="宋体" w:hAnsi="宋体" w:eastAsia="宋体" w:cs="宋体"/>
                <w:b w:val="0"/>
                <w:bCs w:val="0"/>
                <w:i w:val="0"/>
                <w:iCs w:val="0"/>
                <w:snapToGrid w:val="0"/>
                <w:color w:val="000000"/>
                <w:kern w:val="0"/>
                <w:sz w:val="21"/>
                <w:szCs w:val="21"/>
                <w:highlight w:val="none"/>
                <w:u w:val="none"/>
                <w:lang w:val="en-US" w:eastAsia="zh-CN" w:bidi="ar"/>
              </w:rPr>
            </w:pPr>
            <w:r>
              <w:rPr>
                <w:rFonts w:hint="default" w:ascii="宋体" w:hAnsi="宋体" w:eastAsia="宋体" w:cs="宋体"/>
                <w:i w:val="0"/>
                <w:iCs w:val="0"/>
                <w:snapToGrid w:val="0"/>
                <w:color w:val="000000"/>
                <w:kern w:val="0"/>
                <w:sz w:val="21"/>
                <w:szCs w:val="21"/>
                <w:highlight w:val="none"/>
                <w:u w:val="none"/>
                <w:lang w:val="en-US" w:eastAsia="zh-CN" w:bidi="ar"/>
              </w:rPr>
              <w:t>采购人指定地点</w:t>
            </w:r>
          </w:p>
        </w:tc>
      </w:tr>
      <w:tr w14:paraId="46FAB6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02" w:hRule="atLeast"/>
          <w:jc w:val="center"/>
        </w:trPr>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6E128AC9">
            <w:pPr>
              <w:keepNext w:val="0"/>
              <w:keepLines w:val="0"/>
              <w:widowControl/>
              <w:suppressLineNumbers w:val="0"/>
              <w:jc w:val="center"/>
              <w:textAlignment w:val="center"/>
              <w:rPr>
                <w:rFonts w:hint="eastAsia" w:ascii="宋体" w:hAnsi="宋体" w:cs="宋体"/>
                <w:b w:val="0"/>
                <w:bCs w:val="0"/>
                <w:i w:val="0"/>
                <w:iCs w:val="0"/>
                <w:color w:val="000000"/>
                <w:sz w:val="21"/>
                <w:szCs w:val="21"/>
                <w:highlight w:val="none"/>
                <w:u w:val="none"/>
                <w:lang w:val="en-US" w:eastAsia="zh-CN"/>
              </w:rPr>
            </w:pPr>
            <w:r>
              <w:rPr>
                <w:rFonts w:hint="eastAsia" w:ascii="宋体" w:hAnsi="宋体" w:eastAsia="宋体" w:cs="宋体"/>
                <w:b w:val="0"/>
                <w:bCs w:val="0"/>
                <w:i w:val="0"/>
                <w:iCs w:val="0"/>
                <w:snapToGrid w:val="0"/>
                <w:color w:val="000000"/>
                <w:kern w:val="0"/>
                <w:sz w:val="21"/>
                <w:szCs w:val="21"/>
                <w:highlight w:val="none"/>
                <w:u w:val="none"/>
                <w:lang w:val="en-US" w:eastAsia="zh-CN" w:bidi="ar"/>
              </w:rPr>
              <w:t>4</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4927DB09">
            <w:pPr>
              <w:keepNext w:val="0"/>
              <w:keepLines w:val="0"/>
              <w:widowControl/>
              <w:suppressLineNumbers w:val="0"/>
              <w:jc w:val="center"/>
              <w:textAlignment w:val="center"/>
              <w:rPr>
                <w:rFonts w:hint="eastAsia" w:ascii="宋体" w:hAnsi="宋体" w:eastAsia="宋体" w:cs="宋体"/>
                <w:b w:val="0"/>
                <w:bCs w:val="0"/>
                <w:i w:val="0"/>
                <w:iCs w:val="0"/>
                <w:snapToGrid w:val="0"/>
                <w:color w:val="000000"/>
                <w:kern w:val="0"/>
                <w:sz w:val="21"/>
                <w:szCs w:val="21"/>
                <w:highlight w:val="none"/>
                <w:u w:val="none"/>
                <w:lang w:val="en-US" w:eastAsia="zh-CN" w:bidi="ar"/>
              </w:rPr>
            </w:pPr>
            <w:r>
              <w:rPr>
                <w:rFonts w:hint="eastAsia" w:ascii="宋体" w:hAnsi="宋体" w:eastAsia="宋体" w:cs="宋体"/>
                <w:i w:val="0"/>
                <w:iCs w:val="0"/>
                <w:snapToGrid w:val="0"/>
                <w:color w:val="000000"/>
                <w:kern w:val="0"/>
                <w:sz w:val="21"/>
                <w:szCs w:val="21"/>
                <w:highlight w:val="none"/>
                <w:u w:val="none"/>
                <w:lang w:val="en-US" w:eastAsia="zh-CN" w:bidi="ar"/>
              </w:rPr>
              <w:t>2025年度变电站、生产场所灭火器维修充装服务</w:t>
            </w:r>
          </w:p>
        </w:tc>
        <w:tc>
          <w:tcPr>
            <w:tcW w:w="873" w:type="dxa"/>
            <w:tcBorders>
              <w:top w:val="single" w:color="auto" w:sz="4" w:space="0"/>
              <w:left w:val="single" w:color="auto" w:sz="4" w:space="0"/>
              <w:bottom w:val="single" w:color="auto" w:sz="4" w:space="0"/>
              <w:right w:val="single" w:color="auto" w:sz="4" w:space="0"/>
            </w:tcBorders>
            <w:shd w:val="clear" w:color="auto" w:fill="auto"/>
            <w:vAlign w:val="center"/>
          </w:tcPr>
          <w:p w14:paraId="455175ED">
            <w:pPr>
              <w:keepNext w:val="0"/>
              <w:keepLines w:val="0"/>
              <w:widowControl/>
              <w:suppressLineNumbers w:val="0"/>
              <w:jc w:val="center"/>
              <w:textAlignment w:val="center"/>
              <w:rPr>
                <w:rFonts w:hint="default" w:ascii="宋体" w:hAnsi="宋体" w:eastAsia="宋体" w:cs="宋体"/>
                <w:b w:val="0"/>
                <w:bCs w:val="0"/>
                <w:i w:val="0"/>
                <w:iCs w:val="0"/>
                <w:color w:val="000000"/>
                <w:sz w:val="21"/>
                <w:szCs w:val="21"/>
                <w:highlight w:val="none"/>
                <w:u w:val="none"/>
                <w:lang w:val="en-US"/>
              </w:rPr>
            </w:pPr>
            <w:r>
              <w:rPr>
                <w:rFonts w:hint="eastAsia" w:ascii="宋体" w:hAnsi="宋体" w:eastAsia="宋体" w:cs="宋体"/>
                <w:i w:val="0"/>
                <w:iCs w:val="0"/>
                <w:snapToGrid w:val="0"/>
                <w:color w:val="000000"/>
                <w:kern w:val="0"/>
                <w:sz w:val="21"/>
                <w:szCs w:val="21"/>
                <w:highlight w:val="none"/>
                <w:u w:val="none"/>
                <w:lang w:val="en-US" w:eastAsia="zh-CN" w:bidi="ar"/>
              </w:rPr>
              <w:t>安全质量监察部</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56E8E637">
            <w:pPr>
              <w:keepNext w:val="0"/>
              <w:keepLines w:val="0"/>
              <w:widowControl/>
              <w:suppressLineNumbers w:val="0"/>
              <w:jc w:val="center"/>
              <w:textAlignment w:val="center"/>
              <w:rPr>
                <w:rFonts w:hint="eastAsia" w:ascii="宋体" w:hAnsi="宋体" w:cs="宋体"/>
                <w:b w:val="0"/>
                <w:bCs w:val="0"/>
                <w:i w:val="0"/>
                <w:iCs w:val="0"/>
                <w:snapToGrid w:val="0"/>
                <w:color w:val="000000"/>
                <w:kern w:val="0"/>
                <w:sz w:val="21"/>
                <w:szCs w:val="21"/>
                <w:highlight w:val="none"/>
                <w:u w:val="none"/>
                <w:lang w:val="en-US" w:eastAsia="zh-CN" w:bidi="ar"/>
              </w:rPr>
            </w:pPr>
            <w:r>
              <w:rPr>
                <w:rFonts w:hint="eastAsia" w:ascii="宋体" w:hAnsi="宋体" w:cs="宋体"/>
                <w:b w:val="0"/>
                <w:bCs w:val="0"/>
                <w:i w:val="0"/>
                <w:iCs w:val="0"/>
                <w:snapToGrid w:val="0"/>
                <w:color w:val="000000"/>
                <w:kern w:val="0"/>
                <w:sz w:val="21"/>
                <w:szCs w:val="21"/>
                <w:highlight w:val="none"/>
                <w:u w:val="none"/>
                <w:lang w:val="en-US" w:eastAsia="zh-CN" w:bidi="ar"/>
              </w:rPr>
              <w:t>项</w:t>
            </w:r>
          </w:p>
        </w:tc>
        <w:tc>
          <w:tcPr>
            <w:tcW w:w="613" w:type="dxa"/>
            <w:tcBorders>
              <w:top w:val="single" w:color="auto" w:sz="4" w:space="0"/>
              <w:left w:val="single" w:color="auto" w:sz="4" w:space="0"/>
              <w:bottom w:val="single" w:color="auto" w:sz="4" w:space="0"/>
              <w:right w:val="single" w:color="auto" w:sz="4" w:space="0"/>
            </w:tcBorders>
            <w:shd w:val="clear" w:color="auto" w:fill="auto"/>
            <w:vAlign w:val="center"/>
          </w:tcPr>
          <w:p w14:paraId="6B7D34D1">
            <w:pPr>
              <w:keepNext w:val="0"/>
              <w:keepLines w:val="0"/>
              <w:widowControl/>
              <w:suppressLineNumbers w:val="0"/>
              <w:jc w:val="center"/>
              <w:textAlignment w:val="center"/>
              <w:rPr>
                <w:rFonts w:hint="eastAsia" w:ascii="宋体" w:hAnsi="宋体" w:cs="宋体"/>
                <w:b w:val="0"/>
                <w:bCs w:val="0"/>
                <w:i w:val="0"/>
                <w:iCs w:val="0"/>
                <w:snapToGrid w:val="0"/>
                <w:color w:val="000000"/>
                <w:kern w:val="0"/>
                <w:sz w:val="21"/>
                <w:szCs w:val="21"/>
                <w:highlight w:val="none"/>
                <w:u w:val="none"/>
                <w:lang w:val="en-US" w:eastAsia="zh-CN" w:bidi="ar"/>
              </w:rPr>
            </w:pPr>
            <w:r>
              <w:rPr>
                <w:rFonts w:hint="eastAsia" w:ascii="宋体" w:hAnsi="宋体" w:cs="宋体"/>
                <w:b w:val="0"/>
                <w:bCs w:val="0"/>
                <w:i w:val="0"/>
                <w:iCs w:val="0"/>
                <w:snapToGrid w:val="0"/>
                <w:color w:val="000000"/>
                <w:kern w:val="0"/>
                <w:sz w:val="21"/>
                <w:szCs w:val="21"/>
                <w:highlight w:val="none"/>
                <w:u w:val="none"/>
                <w:lang w:val="en-US" w:eastAsia="zh-CN" w:bidi="ar"/>
              </w:rPr>
              <w:t>1</w:t>
            </w:r>
          </w:p>
        </w:tc>
        <w:tc>
          <w:tcPr>
            <w:tcW w:w="846" w:type="dxa"/>
            <w:tcBorders>
              <w:top w:val="single" w:color="auto" w:sz="4" w:space="0"/>
              <w:left w:val="single" w:color="auto" w:sz="4" w:space="0"/>
              <w:bottom w:val="single" w:color="auto" w:sz="4" w:space="0"/>
              <w:right w:val="single" w:color="auto" w:sz="4" w:space="0"/>
            </w:tcBorders>
            <w:shd w:val="clear" w:color="auto" w:fill="auto"/>
            <w:vAlign w:val="center"/>
          </w:tcPr>
          <w:p w14:paraId="5430AB25">
            <w:pPr>
              <w:keepNext w:val="0"/>
              <w:keepLines w:val="0"/>
              <w:widowControl/>
              <w:suppressLineNumbers w:val="0"/>
              <w:jc w:val="center"/>
              <w:textAlignment w:val="center"/>
              <w:rPr>
                <w:rFonts w:hint="eastAsia" w:ascii="宋体" w:hAnsi="宋体" w:cs="宋体"/>
                <w:i w:val="0"/>
                <w:iCs w:val="0"/>
                <w:snapToGrid w:val="0"/>
                <w:color w:val="000000"/>
                <w:kern w:val="0"/>
                <w:sz w:val="21"/>
                <w:szCs w:val="21"/>
                <w:highlight w:val="none"/>
                <w:u w:val="none"/>
                <w:lang w:val="en-US" w:eastAsia="zh-CN" w:bidi="ar"/>
              </w:rPr>
            </w:pPr>
            <w:r>
              <w:rPr>
                <w:rFonts w:hint="eastAsia" w:ascii="宋体" w:hAnsi="宋体" w:cs="宋体"/>
                <w:b w:val="0"/>
                <w:bCs w:val="0"/>
                <w:i w:val="0"/>
                <w:iCs w:val="0"/>
                <w:snapToGrid w:val="0"/>
                <w:color w:val="000000"/>
                <w:kern w:val="0"/>
                <w:sz w:val="21"/>
                <w:szCs w:val="21"/>
                <w:highlight w:val="none"/>
                <w:u w:val="none"/>
                <w:lang w:val="en-US" w:eastAsia="zh-CN" w:bidi="ar"/>
              </w:rPr>
              <w:t>505785</w:t>
            </w:r>
          </w:p>
        </w:tc>
        <w:tc>
          <w:tcPr>
            <w:tcW w:w="3341" w:type="dxa"/>
            <w:tcBorders>
              <w:top w:val="single" w:color="auto" w:sz="4" w:space="0"/>
              <w:left w:val="single" w:color="auto" w:sz="4" w:space="0"/>
              <w:bottom w:val="single" w:color="auto" w:sz="4" w:space="0"/>
              <w:right w:val="single" w:color="auto" w:sz="4" w:space="0"/>
            </w:tcBorders>
            <w:shd w:val="clear" w:color="auto" w:fill="auto"/>
            <w:vAlign w:val="center"/>
          </w:tcPr>
          <w:p w14:paraId="4DF380DD">
            <w:pPr>
              <w:keepNext w:val="0"/>
              <w:keepLines w:val="0"/>
              <w:widowControl/>
              <w:suppressLineNumbers w:val="0"/>
              <w:jc w:val="center"/>
              <w:textAlignment w:val="center"/>
              <w:rPr>
                <w:rFonts w:hint="default" w:ascii="宋体" w:hAnsi="宋体" w:eastAsia="宋体" w:cs="宋体"/>
                <w:i w:val="0"/>
                <w:iCs w:val="0"/>
                <w:snapToGrid w:val="0"/>
                <w:color w:val="000000"/>
                <w:kern w:val="0"/>
                <w:sz w:val="21"/>
                <w:szCs w:val="21"/>
                <w:highlight w:val="none"/>
                <w:u w:val="none"/>
                <w:lang w:val="en-US" w:eastAsia="zh-CN" w:bidi="ar"/>
              </w:rPr>
            </w:pPr>
            <w:r>
              <w:rPr>
                <w:rFonts w:hint="eastAsia" w:ascii="宋体" w:hAnsi="宋体" w:eastAsia="宋体" w:cs="宋体"/>
                <w:i w:val="0"/>
                <w:iCs w:val="0"/>
                <w:snapToGrid w:val="0"/>
                <w:color w:val="000000"/>
                <w:kern w:val="0"/>
                <w:sz w:val="21"/>
                <w:szCs w:val="21"/>
                <w:highlight w:val="none"/>
                <w:u w:val="none"/>
                <w:lang w:val="en-US" w:eastAsia="zh-CN" w:bidi="ar"/>
              </w:rPr>
              <w:t>1.</w:t>
            </w:r>
            <w:r>
              <w:rPr>
                <w:rFonts w:hint="default" w:ascii="宋体" w:hAnsi="宋体" w:eastAsia="宋体" w:cs="宋体"/>
                <w:i w:val="0"/>
                <w:iCs w:val="0"/>
                <w:snapToGrid w:val="0"/>
                <w:color w:val="000000"/>
                <w:kern w:val="0"/>
                <w:sz w:val="21"/>
                <w:szCs w:val="21"/>
                <w:highlight w:val="none"/>
                <w:u w:val="none"/>
                <w:lang w:val="en-US" w:eastAsia="zh-CN" w:bidi="ar"/>
              </w:rPr>
              <w:t>供应商须在社会消防技术服务信息系统备案(服务类型包括消防设施维护保养检测)并提供备案截图</w:t>
            </w:r>
          </w:p>
        </w:tc>
        <w:tc>
          <w:tcPr>
            <w:tcW w:w="1244" w:type="dxa"/>
            <w:tcBorders>
              <w:top w:val="single" w:color="auto" w:sz="4" w:space="0"/>
              <w:left w:val="single" w:color="auto" w:sz="4" w:space="0"/>
              <w:bottom w:val="single" w:color="auto" w:sz="4" w:space="0"/>
              <w:right w:val="single" w:color="auto" w:sz="4" w:space="0"/>
            </w:tcBorders>
            <w:shd w:val="clear" w:color="auto" w:fill="auto"/>
            <w:vAlign w:val="center"/>
          </w:tcPr>
          <w:p w14:paraId="1EF6C5FA">
            <w:pPr>
              <w:keepNext w:val="0"/>
              <w:keepLines w:val="0"/>
              <w:widowControl/>
              <w:suppressLineNumbers w:val="0"/>
              <w:jc w:val="center"/>
              <w:textAlignment w:val="center"/>
              <w:rPr>
                <w:rFonts w:hint="default" w:ascii="宋体" w:hAnsi="宋体" w:eastAsia="宋体" w:cs="宋体"/>
                <w:i w:val="0"/>
                <w:iCs w:val="0"/>
                <w:snapToGrid w:val="0"/>
                <w:color w:val="000000"/>
                <w:kern w:val="0"/>
                <w:sz w:val="21"/>
                <w:szCs w:val="21"/>
                <w:highlight w:val="none"/>
                <w:u w:val="none"/>
                <w:lang w:val="en-US" w:eastAsia="zh-CN" w:bidi="ar"/>
              </w:rPr>
            </w:pPr>
            <w:r>
              <w:rPr>
                <w:rFonts w:hint="default" w:ascii="宋体" w:hAnsi="宋体" w:eastAsia="宋体" w:cs="宋体"/>
                <w:i w:val="0"/>
                <w:iCs w:val="0"/>
                <w:snapToGrid w:val="0"/>
                <w:color w:val="000000"/>
                <w:kern w:val="0"/>
                <w:sz w:val="21"/>
                <w:szCs w:val="21"/>
                <w:highlight w:val="none"/>
                <w:u w:val="none"/>
                <w:lang w:val="en-US" w:eastAsia="zh-CN" w:bidi="ar"/>
              </w:rPr>
              <w:t xml:space="preserve">合同签订之日起至2025年12月31日 </w:t>
            </w:r>
          </w:p>
        </w:tc>
        <w:tc>
          <w:tcPr>
            <w:tcW w:w="1115" w:type="dxa"/>
            <w:tcBorders>
              <w:top w:val="single" w:color="auto" w:sz="4" w:space="0"/>
              <w:left w:val="single" w:color="auto" w:sz="4" w:space="0"/>
              <w:bottom w:val="single" w:color="auto" w:sz="4" w:space="0"/>
              <w:right w:val="single" w:color="auto" w:sz="4" w:space="0"/>
            </w:tcBorders>
            <w:shd w:val="clear" w:color="auto" w:fill="auto"/>
            <w:vAlign w:val="center"/>
          </w:tcPr>
          <w:p w14:paraId="25342BE8">
            <w:pPr>
              <w:keepNext w:val="0"/>
              <w:keepLines w:val="0"/>
              <w:widowControl/>
              <w:suppressLineNumbers w:val="0"/>
              <w:jc w:val="center"/>
              <w:textAlignment w:val="center"/>
              <w:rPr>
                <w:rFonts w:hint="default" w:ascii="宋体" w:hAnsi="宋体" w:eastAsia="宋体" w:cs="宋体"/>
                <w:i w:val="0"/>
                <w:iCs w:val="0"/>
                <w:snapToGrid w:val="0"/>
                <w:color w:val="000000"/>
                <w:kern w:val="0"/>
                <w:sz w:val="21"/>
                <w:szCs w:val="21"/>
                <w:highlight w:val="none"/>
                <w:u w:val="none"/>
                <w:lang w:val="en-US" w:eastAsia="zh-CN" w:bidi="ar"/>
              </w:rPr>
            </w:pPr>
            <w:r>
              <w:rPr>
                <w:rFonts w:hint="eastAsia" w:ascii="宋体" w:hAnsi="宋体" w:cs="宋体"/>
                <w:i w:val="0"/>
                <w:iCs w:val="0"/>
                <w:snapToGrid w:val="0"/>
                <w:color w:val="000000"/>
                <w:kern w:val="0"/>
                <w:sz w:val="21"/>
                <w:szCs w:val="21"/>
                <w:highlight w:val="none"/>
                <w:u w:val="none"/>
                <w:lang w:val="en-US" w:eastAsia="zh-CN" w:bidi="ar"/>
              </w:rPr>
              <w:t>采购人指定地点</w:t>
            </w:r>
          </w:p>
        </w:tc>
      </w:tr>
    </w:tbl>
    <w:p w14:paraId="286962A0"/>
    <w:p w14:paraId="03016721">
      <w:pPr>
        <w:rPr>
          <w:rFonts w:hint="eastAsia" w:eastAsia="宋体"/>
          <w:sz w:val="28"/>
          <w:szCs w:val="28"/>
          <w:lang w:val="en-US" w:eastAsia="zh-CN"/>
        </w:rPr>
        <w:sectPr>
          <w:footerReference r:id="rId3" w:type="default"/>
          <w:pgSz w:w="11906" w:h="16838"/>
          <w:pgMar w:top="1440" w:right="1800" w:bottom="1440" w:left="1800" w:header="851" w:footer="992" w:gutter="0"/>
          <w:cols w:space="425" w:num="1"/>
          <w:docGrid w:type="lines" w:linePitch="312" w:charSpace="0"/>
        </w:sectPr>
      </w:pPr>
      <w:bookmarkStart w:id="0" w:name="_GoBack"/>
      <w:bookmarkEnd w:id="0"/>
    </w:p>
    <w:p w14:paraId="494476A9">
      <w:pPr>
        <w:rPr>
          <w:rFonts w:hint="eastAsia" w:eastAsia="宋体"/>
          <w:sz w:val="28"/>
          <w:szCs w:val="28"/>
          <w:lang w:val="en-US" w:eastAsia="zh-CN"/>
        </w:rPr>
      </w:pPr>
    </w:p>
    <w:p w14:paraId="6AA9ED29">
      <w:pPr>
        <w:rPr>
          <w:rFonts w:hint="eastAsia" w:eastAsia="宋体"/>
          <w:sz w:val="28"/>
          <w:szCs w:val="28"/>
          <w:lang w:val="en-US" w:eastAsia="zh-CN"/>
        </w:rPr>
      </w:pPr>
    </w:p>
    <w:p w14:paraId="42A1F5B4">
      <w:pPr>
        <w:rPr>
          <w:rFonts w:hint="eastAsia" w:ascii="宋体" w:hAnsi="宋体" w:eastAsia="宋体" w:cs="宋体"/>
          <w:i w:val="0"/>
          <w:iCs w:val="0"/>
          <w:snapToGrid w:val="0"/>
          <w:color w:val="000000"/>
          <w:kern w:val="0"/>
          <w:sz w:val="28"/>
          <w:szCs w:val="28"/>
          <w:highlight w:val="none"/>
          <w:u w:val="none"/>
          <w:lang w:val="en-US" w:eastAsia="zh-CN" w:bidi="ar"/>
        </w:rPr>
      </w:pPr>
      <w:r>
        <w:rPr>
          <w:rFonts w:hint="eastAsia" w:eastAsia="宋体"/>
          <w:sz w:val="28"/>
          <w:szCs w:val="28"/>
          <w:lang w:val="en-US" w:eastAsia="zh-CN"/>
        </w:rPr>
        <w:t>4标段：</w:t>
      </w:r>
      <w:r>
        <w:rPr>
          <w:rFonts w:hint="eastAsia" w:ascii="宋体" w:hAnsi="宋体" w:eastAsia="宋体" w:cs="宋体"/>
          <w:i w:val="0"/>
          <w:iCs w:val="0"/>
          <w:snapToGrid w:val="0"/>
          <w:color w:val="000000"/>
          <w:kern w:val="0"/>
          <w:sz w:val="28"/>
          <w:szCs w:val="28"/>
          <w:highlight w:val="none"/>
          <w:u w:val="none"/>
          <w:lang w:val="en-US" w:eastAsia="zh-CN" w:bidi="ar"/>
        </w:rPr>
        <w:t>2025年度变电站、生产场所灭火器维修充装服务分项明细</w:t>
      </w:r>
    </w:p>
    <w:p w14:paraId="5A670EFB">
      <w:pPr>
        <w:rPr>
          <w:rFonts w:hint="default" w:ascii="宋体" w:hAnsi="宋体" w:eastAsia="宋体" w:cs="宋体"/>
          <w:i w:val="0"/>
          <w:iCs w:val="0"/>
          <w:snapToGrid w:val="0"/>
          <w:color w:val="000000"/>
          <w:kern w:val="0"/>
          <w:sz w:val="28"/>
          <w:szCs w:val="28"/>
          <w:highlight w:val="none"/>
          <w:u w:val="none"/>
          <w:lang w:val="en-US" w:eastAsia="zh-CN" w:bidi="ar"/>
        </w:rPr>
      </w:pPr>
    </w:p>
    <w:tbl>
      <w:tblPr>
        <w:tblStyle w:val="6"/>
        <w:tblpPr w:leftFromText="180" w:rightFromText="180" w:vertAnchor="text" w:horzAnchor="page" w:tblpXSpec="center" w:tblpY="253"/>
        <w:tblOverlap w:val="never"/>
        <w:tblW w:w="1012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32"/>
        <w:gridCol w:w="762"/>
        <w:gridCol w:w="788"/>
        <w:gridCol w:w="1362"/>
        <w:gridCol w:w="650"/>
        <w:gridCol w:w="926"/>
        <w:gridCol w:w="1350"/>
        <w:gridCol w:w="1064"/>
        <w:gridCol w:w="1452"/>
        <w:gridCol w:w="740"/>
      </w:tblGrid>
      <w:tr w14:paraId="11F7F5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7" w:hRule="atLeast"/>
          <w:jc w:val="center"/>
        </w:trPr>
        <w:tc>
          <w:tcPr>
            <w:tcW w:w="1032" w:type="dxa"/>
            <w:tcBorders>
              <w:top w:val="single" w:color="000000" w:sz="4" w:space="0"/>
              <w:left w:val="single" w:color="000000" w:sz="4" w:space="0"/>
              <w:bottom w:val="single" w:color="auto" w:sz="4" w:space="0"/>
              <w:right w:val="single" w:color="000000" w:sz="4" w:space="0"/>
            </w:tcBorders>
            <w:shd w:val="clear" w:color="auto" w:fill="auto"/>
            <w:vAlign w:val="center"/>
          </w:tcPr>
          <w:p w14:paraId="6E53D035">
            <w:pPr>
              <w:keepNext w:val="0"/>
              <w:keepLines w:val="0"/>
              <w:widowControl/>
              <w:suppressLineNumbers w:val="0"/>
              <w:jc w:val="both"/>
              <w:textAlignment w:val="center"/>
              <w:rPr>
                <w:rFonts w:hint="default"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snapToGrid w:val="0"/>
                <w:color w:val="000000"/>
                <w:kern w:val="0"/>
                <w:sz w:val="21"/>
                <w:szCs w:val="21"/>
                <w:highlight w:val="none"/>
                <w:u w:val="none"/>
                <w:lang w:val="en-US" w:eastAsia="zh-CN" w:bidi="ar"/>
              </w:rPr>
              <w:t>标段</w:t>
            </w:r>
            <w:r>
              <w:rPr>
                <w:rFonts w:hint="eastAsia" w:ascii="宋体" w:hAnsi="宋体" w:cs="宋体"/>
                <w:b/>
                <w:bCs/>
                <w:i w:val="0"/>
                <w:iCs w:val="0"/>
                <w:snapToGrid w:val="0"/>
                <w:color w:val="000000"/>
                <w:kern w:val="0"/>
                <w:sz w:val="21"/>
                <w:szCs w:val="21"/>
                <w:highlight w:val="none"/>
                <w:u w:val="none"/>
                <w:lang w:val="en-US" w:eastAsia="zh-CN" w:bidi="ar"/>
              </w:rPr>
              <w:t>编</w:t>
            </w:r>
            <w:r>
              <w:rPr>
                <w:rFonts w:hint="eastAsia" w:ascii="宋体" w:hAnsi="宋体" w:eastAsia="宋体" w:cs="宋体"/>
                <w:b/>
                <w:bCs/>
                <w:i w:val="0"/>
                <w:iCs w:val="0"/>
                <w:snapToGrid w:val="0"/>
                <w:color w:val="000000"/>
                <w:kern w:val="0"/>
                <w:sz w:val="21"/>
                <w:szCs w:val="21"/>
                <w:highlight w:val="none"/>
                <w:u w:val="none"/>
                <w:lang w:val="en-US" w:eastAsia="zh-CN" w:bidi="ar"/>
              </w:rPr>
              <w:t>号</w:t>
            </w:r>
          </w:p>
        </w:tc>
        <w:tc>
          <w:tcPr>
            <w:tcW w:w="762" w:type="dxa"/>
            <w:tcBorders>
              <w:top w:val="single" w:color="000000" w:sz="4" w:space="0"/>
              <w:left w:val="nil"/>
              <w:bottom w:val="single" w:color="auto" w:sz="4" w:space="0"/>
              <w:right w:val="single" w:color="000000" w:sz="4" w:space="0"/>
            </w:tcBorders>
            <w:shd w:val="clear" w:color="auto" w:fill="auto"/>
            <w:vAlign w:val="center"/>
          </w:tcPr>
          <w:p w14:paraId="2213A4FD">
            <w:pPr>
              <w:keepNext w:val="0"/>
              <w:keepLines w:val="0"/>
              <w:widowControl/>
              <w:suppressLineNumbers w:val="0"/>
              <w:jc w:val="center"/>
              <w:textAlignment w:val="center"/>
              <w:rPr>
                <w:rFonts w:hint="default" w:ascii="宋体" w:hAnsi="宋体" w:cs="宋体"/>
                <w:b/>
                <w:bCs/>
                <w:i w:val="0"/>
                <w:iCs w:val="0"/>
                <w:snapToGrid w:val="0"/>
                <w:color w:val="000000"/>
                <w:kern w:val="0"/>
                <w:sz w:val="21"/>
                <w:szCs w:val="21"/>
                <w:highlight w:val="none"/>
                <w:u w:val="none"/>
                <w:lang w:val="en-US" w:eastAsia="zh-CN" w:bidi="ar"/>
              </w:rPr>
            </w:pPr>
            <w:r>
              <w:rPr>
                <w:rFonts w:hint="eastAsia" w:ascii="宋体" w:hAnsi="宋体" w:cs="宋体"/>
                <w:b/>
                <w:bCs/>
                <w:i w:val="0"/>
                <w:iCs w:val="0"/>
                <w:snapToGrid w:val="0"/>
                <w:color w:val="000000"/>
                <w:kern w:val="0"/>
                <w:sz w:val="21"/>
                <w:szCs w:val="21"/>
                <w:highlight w:val="none"/>
                <w:u w:val="none"/>
                <w:lang w:val="en-US" w:eastAsia="zh-CN" w:bidi="ar"/>
              </w:rPr>
              <w:t>标段名称</w:t>
            </w:r>
          </w:p>
        </w:tc>
        <w:tc>
          <w:tcPr>
            <w:tcW w:w="788" w:type="dxa"/>
            <w:tcBorders>
              <w:top w:val="single" w:color="000000" w:sz="4" w:space="0"/>
              <w:left w:val="nil"/>
              <w:bottom w:val="single" w:color="auto" w:sz="4" w:space="0"/>
              <w:right w:val="single" w:color="000000" w:sz="4" w:space="0"/>
            </w:tcBorders>
            <w:shd w:val="clear" w:color="auto" w:fill="auto"/>
            <w:vAlign w:val="center"/>
          </w:tcPr>
          <w:p w14:paraId="72939D2E">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cs="宋体"/>
                <w:b/>
                <w:bCs/>
                <w:i w:val="0"/>
                <w:iCs w:val="0"/>
                <w:snapToGrid w:val="0"/>
                <w:color w:val="000000"/>
                <w:kern w:val="0"/>
                <w:sz w:val="21"/>
                <w:szCs w:val="21"/>
                <w:highlight w:val="none"/>
                <w:u w:val="none"/>
                <w:lang w:val="en-US" w:eastAsia="zh-CN" w:bidi="ar"/>
              </w:rPr>
              <w:t>单位</w:t>
            </w:r>
            <w:r>
              <w:rPr>
                <w:rFonts w:hint="eastAsia" w:ascii="宋体" w:hAnsi="宋体" w:eastAsia="宋体" w:cs="宋体"/>
                <w:b/>
                <w:bCs/>
                <w:i w:val="0"/>
                <w:iCs w:val="0"/>
                <w:snapToGrid w:val="0"/>
                <w:color w:val="000000"/>
                <w:kern w:val="0"/>
                <w:sz w:val="21"/>
                <w:szCs w:val="21"/>
                <w:highlight w:val="none"/>
                <w:u w:val="none"/>
                <w:lang w:val="en-US" w:eastAsia="zh-CN" w:bidi="ar"/>
              </w:rPr>
              <w:t>名称</w:t>
            </w:r>
          </w:p>
        </w:tc>
        <w:tc>
          <w:tcPr>
            <w:tcW w:w="1362" w:type="dxa"/>
            <w:tcBorders>
              <w:top w:val="single" w:color="000000" w:sz="4" w:space="0"/>
              <w:left w:val="single" w:color="000000" w:sz="4" w:space="0"/>
              <w:bottom w:val="single" w:color="auto" w:sz="4" w:space="0"/>
              <w:right w:val="single" w:color="000000" w:sz="4" w:space="0"/>
            </w:tcBorders>
            <w:shd w:val="clear" w:color="auto" w:fill="auto"/>
            <w:vAlign w:val="center"/>
          </w:tcPr>
          <w:p w14:paraId="250832F4">
            <w:pPr>
              <w:keepNext w:val="0"/>
              <w:keepLines w:val="0"/>
              <w:widowControl/>
              <w:suppressLineNumbers w:val="0"/>
              <w:jc w:val="center"/>
              <w:textAlignment w:val="center"/>
              <w:rPr>
                <w:rFonts w:hint="default"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snapToGrid w:val="0"/>
                <w:color w:val="000000"/>
                <w:kern w:val="0"/>
                <w:sz w:val="21"/>
                <w:szCs w:val="21"/>
                <w:highlight w:val="none"/>
                <w:u w:val="none"/>
                <w:lang w:val="en-US" w:eastAsia="zh-CN" w:bidi="ar"/>
              </w:rPr>
              <w:t>服务</w:t>
            </w:r>
            <w:r>
              <w:rPr>
                <w:rFonts w:hint="eastAsia" w:ascii="宋体" w:hAnsi="宋体" w:cs="宋体"/>
                <w:b/>
                <w:bCs/>
                <w:i w:val="0"/>
                <w:iCs w:val="0"/>
                <w:snapToGrid w:val="0"/>
                <w:color w:val="000000"/>
                <w:kern w:val="0"/>
                <w:sz w:val="21"/>
                <w:szCs w:val="21"/>
                <w:highlight w:val="none"/>
                <w:u w:val="none"/>
                <w:lang w:val="en-US" w:eastAsia="zh-CN" w:bidi="ar"/>
              </w:rPr>
              <w:t>类型</w:t>
            </w:r>
          </w:p>
        </w:tc>
        <w:tc>
          <w:tcPr>
            <w:tcW w:w="650" w:type="dxa"/>
            <w:tcBorders>
              <w:top w:val="single" w:color="000000" w:sz="4" w:space="0"/>
              <w:left w:val="single" w:color="000000" w:sz="4" w:space="0"/>
              <w:bottom w:val="single" w:color="auto" w:sz="4" w:space="0"/>
              <w:right w:val="single" w:color="000000" w:sz="4" w:space="0"/>
            </w:tcBorders>
            <w:shd w:val="clear" w:color="auto" w:fill="auto"/>
            <w:vAlign w:val="center"/>
          </w:tcPr>
          <w:p w14:paraId="47AABE53">
            <w:pPr>
              <w:keepNext w:val="0"/>
              <w:keepLines w:val="0"/>
              <w:widowControl/>
              <w:suppressLineNumbers w:val="0"/>
              <w:jc w:val="center"/>
              <w:textAlignment w:val="center"/>
              <w:rPr>
                <w:rFonts w:hint="default" w:ascii="宋体" w:hAnsi="宋体" w:eastAsia="宋体" w:cs="宋体"/>
                <w:b/>
                <w:bCs/>
                <w:i w:val="0"/>
                <w:iCs w:val="0"/>
                <w:snapToGrid w:val="0"/>
                <w:color w:val="000000"/>
                <w:kern w:val="0"/>
                <w:sz w:val="21"/>
                <w:szCs w:val="21"/>
                <w:highlight w:val="none"/>
                <w:u w:val="none"/>
                <w:lang w:val="en-US" w:eastAsia="zh-CN" w:bidi="ar"/>
              </w:rPr>
            </w:pPr>
            <w:r>
              <w:rPr>
                <w:rFonts w:hint="eastAsia" w:ascii="宋体" w:hAnsi="宋体" w:cs="宋体"/>
                <w:b/>
                <w:bCs/>
                <w:i w:val="0"/>
                <w:iCs w:val="0"/>
                <w:snapToGrid w:val="0"/>
                <w:color w:val="000000"/>
                <w:kern w:val="0"/>
                <w:sz w:val="21"/>
                <w:szCs w:val="21"/>
                <w:highlight w:val="none"/>
                <w:u w:val="none"/>
                <w:lang w:val="en-US" w:eastAsia="zh-CN" w:bidi="ar"/>
              </w:rPr>
              <w:t>单位</w:t>
            </w:r>
          </w:p>
        </w:tc>
        <w:tc>
          <w:tcPr>
            <w:tcW w:w="926" w:type="dxa"/>
            <w:tcBorders>
              <w:top w:val="single" w:color="000000" w:sz="4" w:space="0"/>
              <w:left w:val="single" w:color="000000" w:sz="4" w:space="0"/>
              <w:bottom w:val="single" w:color="auto" w:sz="4" w:space="0"/>
              <w:right w:val="single" w:color="000000" w:sz="4" w:space="0"/>
            </w:tcBorders>
            <w:shd w:val="clear" w:color="auto" w:fill="auto"/>
            <w:vAlign w:val="center"/>
          </w:tcPr>
          <w:p w14:paraId="41D19C51">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snapToGrid w:val="0"/>
                <w:color w:val="000000"/>
                <w:kern w:val="0"/>
                <w:sz w:val="21"/>
                <w:szCs w:val="21"/>
                <w:highlight w:val="none"/>
                <w:u w:val="none"/>
                <w:lang w:val="en-US" w:eastAsia="zh-CN" w:bidi="ar"/>
              </w:rPr>
              <w:t>数量</w:t>
            </w:r>
          </w:p>
        </w:tc>
        <w:tc>
          <w:tcPr>
            <w:tcW w:w="1350" w:type="dxa"/>
            <w:tcBorders>
              <w:top w:val="single" w:color="000000" w:sz="4" w:space="0"/>
              <w:left w:val="single" w:color="000000" w:sz="4" w:space="0"/>
              <w:bottom w:val="single" w:color="auto" w:sz="4" w:space="0"/>
              <w:right w:val="single" w:color="000000" w:sz="4" w:space="0"/>
            </w:tcBorders>
            <w:shd w:val="clear" w:color="auto" w:fill="auto"/>
            <w:vAlign w:val="center"/>
          </w:tcPr>
          <w:p w14:paraId="1F65994B">
            <w:pPr>
              <w:keepNext w:val="0"/>
              <w:keepLines w:val="0"/>
              <w:widowControl/>
              <w:suppressLineNumbers w:val="0"/>
              <w:jc w:val="center"/>
              <w:textAlignment w:val="center"/>
              <w:rPr>
                <w:rFonts w:hint="eastAsia" w:ascii="宋体" w:hAnsi="宋体" w:eastAsia="宋体" w:cs="宋体"/>
                <w:b/>
                <w:bCs/>
                <w:i w:val="0"/>
                <w:iCs w:val="0"/>
                <w:snapToGrid w:val="0"/>
                <w:color w:val="000000"/>
                <w:kern w:val="0"/>
                <w:sz w:val="21"/>
                <w:szCs w:val="21"/>
                <w:highlight w:val="none"/>
                <w:u w:val="none"/>
                <w:lang w:val="en-US" w:eastAsia="zh-CN" w:bidi="ar"/>
              </w:rPr>
            </w:pPr>
            <w:r>
              <w:rPr>
                <w:rFonts w:hint="eastAsia" w:ascii="宋体" w:hAnsi="宋体" w:eastAsia="宋体" w:cs="宋体"/>
                <w:b/>
                <w:bCs/>
                <w:i w:val="0"/>
                <w:iCs w:val="0"/>
                <w:snapToGrid w:val="0"/>
                <w:color w:val="000000"/>
                <w:kern w:val="0"/>
                <w:sz w:val="21"/>
                <w:szCs w:val="21"/>
                <w:highlight w:val="none"/>
                <w:u w:val="none"/>
                <w:lang w:val="en-US" w:eastAsia="zh-CN" w:bidi="ar"/>
              </w:rPr>
              <w:t>单价最高投标限价（元）</w:t>
            </w:r>
          </w:p>
        </w:tc>
        <w:tc>
          <w:tcPr>
            <w:tcW w:w="1064" w:type="dxa"/>
            <w:tcBorders>
              <w:top w:val="single" w:color="000000" w:sz="4" w:space="0"/>
              <w:left w:val="single" w:color="000000" w:sz="4" w:space="0"/>
              <w:bottom w:val="single" w:color="auto" w:sz="4" w:space="0"/>
              <w:right w:val="single" w:color="000000" w:sz="4" w:space="0"/>
            </w:tcBorders>
            <w:shd w:val="clear" w:color="auto" w:fill="auto"/>
            <w:vAlign w:val="center"/>
          </w:tcPr>
          <w:p w14:paraId="50B94CE8">
            <w:pPr>
              <w:keepNext w:val="0"/>
              <w:keepLines w:val="0"/>
              <w:widowControl/>
              <w:suppressLineNumbers w:val="0"/>
              <w:jc w:val="center"/>
              <w:textAlignment w:val="center"/>
              <w:rPr>
                <w:rFonts w:hint="default" w:ascii="宋体" w:hAnsi="宋体" w:eastAsia="宋体" w:cs="宋体"/>
                <w:b/>
                <w:bCs/>
                <w:i w:val="0"/>
                <w:iCs w:val="0"/>
                <w:snapToGrid w:val="0"/>
                <w:color w:val="000000"/>
                <w:kern w:val="0"/>
                <w:sz w:val="21"/>
                <w:szCs w:val="21"/>
                <w:highlight w:val="none"/>
                <w:u w:val="none"/>
                <w:lang w:val="en-US" w:eastAsia="zh-CN" w:bidi="ar"/>
              </w:rPr>
            </w:pPr>
            <w:r>
              <w:rPr>
                <w:rFonts w:hint="eastAsia" w:ascii="宋体" w:hAnsi="宋体" w:eastAsia="宋体" w:cs="宋体"/>
                <w:b/>
                <w:bCs/>
                <w:i w:val="0"/>
                <w:iCs w:val="0"/>
                <w:snapToGrid w:val="0"/>
                <w:color w:val="000000"/>
                <w:kern w:val="0"/>
                <w:sz w:val="21"/>
                <w:szCs w:val="21"/>
                <w:highlight w:val="none"/>
                <w:u w:val="none"/>
                <w:lang w:val="en-US" w:eastAsia="zh-CN" w:bidi="ar"/>
              </w:rPr>
              <w:t>最高限价（元）</w:t>
            </w:r>
          </w:p>
        </w:tc>
        <w:tc>
          <w:tcPr>
            <w:tcW w:w="1452" w:type="dxa"/>
            <w:tcBorders>
              <w:top w:val="single" w:color="000000" w:sz="4" w:space="0"/>
              <w:left w:val="single" w:color="000000" w:sz="4" w:space="0"/>
              <w:bottom w:val="single" w:color="auto" w:sz="4" w:space="0"/>
              <w:right w:val="single" w:color="000000" w:sz="4" w:space="0"/>
            </w:tcBorders>
            <w:shd w:val="clear" w:color="auto" w:fill="auto"/>
            <w:vAlign w:val="center"/>
          </w:tcPr>
          <w:p w14:paraId="48AE0E87">
            <w:pPr>
              <w:keepNext w:val="0"/>
              <w:keepLines w:val="0"/>
              <w:widowControl/>
              <w:suppressLineNumbers w:val="0"/>
              <w:jc w:val="center"/>
              <w:textAlignment w:val="center"/>
              <w:rPr>
                <w:rFonts w:hint="default" w:ascii="宋体" w:hAnsi="宋体" w:eastAsia="宋体" w:cs="宋体"/>
                <w:b/>
                <w:bCs/>
                <w:i w:val="0"/>
                <w:iCs w:val="0"/>
                <w:color w:val="000000"/>
                <w:sz w:val="21"/>
                <w:szCs w:val="21"/>
                <w:highlight w:val="none"/>
                <w:u w:val="none"/>
                <w:lang w:val="en-US" w:eastAsia="zh-CN"/>
              </w:rPr>
            </w:pPr>
            <w:r>
              <w:rPr>
                <w:rFonts w:hint="eastAsia" w:ascii="宋体" w:hAnsi="宋体" w:cs="宋体"/>
                <w:b/>
                <w:bCs/>
                <w:i w:val="0"/>
                <w:iCs w:val="0"/>
                <w:color w:val="000000"/>
                <w:sz w:val="21"/>
                <w:szCs w:val="21"/>
                <w:highlight w:val="none"/>
                <w:u w:val="none"/>
                <w:lang w:val="en-US" w:eastAsia="zh-CN"/>
              </w:rPr>
              <w:t>服务期</w:t>
            </w:r>
          </w:p>
        </w:tc>
        <w:tc>
          <w:tcPr>
            <w:tcW w:w="740" w:type="dxa"/>
            <w:tcBorders>
              <w:top w:val="single" w:color="000000" w:sz="4" w:space="0"/>
              <w:left w:val="single" w:color="000000" w:sz="4" w:space="0"/>
              <w:bottom w:val="single" w:color="auto" w:sz="4" w:space="0"/>
              <w:right w:val="single" w:color="000000" w:sz="4" w:space="0"/>
            </w:tcBorders>
            <w:shd w:val="clear" w:color="auto" w:fill="auto"/>
            <w:vAlign w:val="center"/>
          </w:tcPr>
          <w:p w14:paraId="59D643D4">
            <w:pPr>
              <w:keepNext w:val="0"/>
              <w:keepLines w:val="0"/>
              <w:widowControl/>
              <w:suppressLineNumbers w:val="0"/>
              <w:jc w:val="center"/>
              <w:textAlignment w:val="center"/>
              <w:rPr>
                <w:rFonts w:hint="default" w:ascii="宋体" w:hAnsi="宋体" w:eastAsia="宋体" w:cs="宋体"/>
                <w:b/>
                <w:bCs/>
                <w:i w:val="0"/>
                <w:iCs w:val="0"/>
                <w:color w:val="000000"/>
                <w:sz w:val="21"/>
                <w:szCs w:val="21"/>
                <w:highlight w:val="none"/>
                <w:u w:val="none"/>
                <w:lang w:val="en-US" w:eastAsia="zh-CN"/>
              </w:rPr>
            </w:pPr>
            <w:r>
              <w:rPr>
                <w:rFonts w:hint="eastAsia" w:ascii="宋体" w:hAnsi="宋体" w:cs="宋体"/>
                <w:b/>
                <w:bCs/>
                <w:i w:val="0"/>
                <w:iCs w:val="0"/>
                <w:color w:val="000000"/>
                <w:sz w:val="21"/>
                <w:szCs w:val="21"/>
                <w:highlight w:val="none"/>
                <w:u w:val="none"/>
                <w:lang w:val="en-US" w:eastAsia="zh-CN"/>
              </w:rPr>
              <w:t>服务</w:t>
            </w:r>
            <w:r>
              <w:rPr>
                <w:rFonts w:hint="eastAsia" w:ascii="宋体" w:hAnsi="宋体" w:eastAsia="宋体" w:cs="宋体"/>
                <w:b/>
                <w:bCs/>
                <w:i w:val="0"/>
                <w:iCs w:val="0"/>
                <w:color w:val="000000"/>
                <w:sz w:val="21"/>
                <w:szCs w:val="21"/>
                <w:highlight w:val="none"/>
                <w:u w:val="none"/>
                <w:lang w:val="en-US" w:eastAsia="zh-CN"/>
              </w:rPr>
              <w:t>地点</w:t>
            </w:r>
          </w:p>
        </w:tc>
      </w:tr>
      <w:tr w14:paraId="38A0FE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0" w:hRule="atLeast"/>
          <w:jc w:val="center"/>
        </w:trPr>
        <w:tc>
          <w:tcPr>
            <w:tcW w:w="1032" w:type="dxa"/>
            <w:vMerge w:val="restart"/>
            <w:tcBorders>
              <w:top w:val="single" w:color="auto" w:sz="4" w:space="0"/>
              <w:left w:val="single" w:color="auto" w:sz="4" w:space="0"/>
              <w:right w:val="single" w:color="auto" w:sz="4" w:space="0"/>
            </w:tcBorders>
            <w:shd w:val="clear" w:color="auto" w:fill="auto"/>
            <w:vAlign w:val="center"/>
          </w:tcPr>
          <w:p w14:paraId="1DF437CB">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val="0"/>
                <w:bCs w:val="0"/>
                <w:i w:val="0"/>
                <w:iCs w:val="0"/>
                <w:snapToGrid w:val="0"/>
                <w:color w:val="000000"/>
                <w:kern w:val="0"/>
                <w:sz w:val="21"/>
                <w:szCs w:val="21"/>
                <w:highlight w:val="none"/>
                <w:u w:val="none"/>
                <w:lang w:val="en-US" w:eastAsia="zh-CN" w:bidi="ar"/>
              </w:rPr>
              <w:t>4</w:t>
            </w:r>
          </w:p>
        </w:tc>
        <w:tc>
          <w:tcPr>
            <w:tcW w:w="762" w:type="dxa"/>
            <w:vMerge w:val="restart"/>
            <w:tcBorders>
              <w:top w:val="single" w:color="auto" w:sz="4" w:space="0"/>
              <w:left w:val="single" w:color="auto" w:sz="4" w:space="0"/>
              <w:right w:val="single" w:color="auto" w:sz="4" w:space="0"/>
            </w:tcBorders>
            <w:shd w:val="clear" w:color="auto" w:fill="auto"/>
            <w:vAlign w:val="center"/>
          </w:tcPr>
          <w:p w14:paraId="65277FB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highlight w:val="none"/>
                <w:u w:val="none"/>
                <w:lang w:val="en-US" w:eastAsia="zh-CN" w:bidi="ar"/>
              </w:rPr>
            </w:pPr>
            <w:r>
              <w:rPr>
                <w:rFonts w:hint="eastAsia" w:ascii="宋体" w:hAnsi="宋体" w:eastAsia="宋体" w:cs="宋体"/>
                <w:i w:val="0"/>
                <w:iCs w:val="0"/>
                <w:snapToGrid w:val="0"/>
                <w:color w:val="000000"/>
                <w:kern w:val="0"/>
                <w:sz w:val="21"/>
                <w:szCs w:val="21"/>
                <w:highlight w:val="none"/>
                <w:u w:val="none"/>
                <w:lang w:val="en-US" w:eastAsia="zh-CN" w:bidi="ar"/>
              </w:rPr>
              <w:t>2025年度变电站、生产场所灭火器维修充装服务</w:t>
            </w:r>
          </w:p>
        </w:tc>
        <w:tc>
          <w:tcPr>
            <w:tcW w:w="788" w:type="dxa"/>
            <w:vMerge w:val="restart"/>
            <w:tcBorders>
              <w:top w:val="single" w:color="auto" w:sz="4" w:space="0"/>
              <w:left w:val="single" w:color="auto" w:sz="4" w:space="0"/>
              <w:right w:val="single" w:color="auto" w:sz="4" w:space="0"/>
            </w:tcBorders>
            <w:shd w:val="clear" w:color="auto" w:fill="auto"/>
            <w:vAlign w:val="center"/>
          </w:tcPr>
          <w:p w14:paraId="25D0B3C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snapToGrid w:val="0"/>
                <w:color w:val="000000"/>
                <w:kern w:val="0"/>
                <w:sz w:val="21"/>
                <w:szCs w:val="21"/>
                <w:highlight w:val="none"/>
                <w:u w:val="none"/>
                <w:lang w:val="en-US" w:eastAsia="zh-CN" w:bidi="ar"/>
              </w:rPr>
              <w:t>安全质量监察部</w:t>
            </w:r>
          </w:p>
        </w:tc>
        <w:tc>
          <w:tcPr>
            <w:tcW w:w="1362" w:type="dxa"/>
            <w:tcBorders>
              <w:top w:val="single" w:color="auto" w:sz="4" w:space="0"/>
              <w:left w:val="single" w:color="auto" w:sz="4" w:space="0"/>
              <w:bottom w:val="single" w:color="auto" w:sz="4" w:space="0"/>
              <w:right w:val="single" w:color="auto" w:sz="4" w:space="0"/>
            </w:tcBorders>
            <w:shd w:val="clear" w:color="auto" w:fill="auto"/>
            <w:vAlign w:val="center"/>
          </w:tcPr>
          <w:p w14:paraId="17DAE2F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rPr>
              <w:t>4kg干粉灭火器</w:t>
            </w:r>
            <w:r>
              <w:rPr>
                <w:rFonts w:hint="eastAsia" w:ascii="宋体" w:hAnsi="宋体" w:eastAsia="宋体" w:cs="宋体"/>
                <w:i w:val="0"/>
                <w:iCs w:val="0"/>
                <w:snapToGrid w:val="0"/>
                <w:color w:val="000000"/>
                <w:kern w:val="0"/>
                <w:sz w:val="21"/>
                <w:szCs w:val="21"/>
                <w:highlight w:val="none"/>
                <w:u w:val="none"/>
                <w:lang w:val="en-US" w:eastAsia="zh-CN" w:bidi="ar"/>
              </w:rPr>
              <w:t>维修充装</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14:paraId="0474C7FE">
            <w:pPr>
              <w:keepNext w:val="0"/>
              <w:keepLines w:val="0"/>
              <w:widowControl/>
              <w:suppressLineNumbers w:val="0"/>
              <w:jc w:val="center"/>
              <w:textAlignment w:val="center"/>
              <w:rPr>
                <w:rFonts w:hint="default" w:ascii="宋体" w:hAnsi="宋体" w:eastAsia="宋体" w:cs="宋体"/>
                <w:i w:val="0"/>
                <w:iCs w:val="0"/>
                <w:snapToGrid w:val="0"/>
                <w:color w:val="000000"/>
                <w:kern w:val="0"/>
                <w:sz w:val="21"/>
                <w:szCs w:val="21"/>
                <w:highlight w:val="none"/>
                <w:u w:val="none"/>
                <w:lang w:val="en-US" w:eastAsia="zh-CN" w:bidi="ar"/>
              </w:rPr>
            </w:pPr>
            <w:r>
              <w:rPr>
                <w:rFonts w:hint="eastAsia" w:ascii="宋体" w:hAnsi="宋体" w:cs="宋体"/>
                <w:i w:val="0"/>
                <w:iCs w:val="0"/>
                <w:snapToGrid w:val="0"/>
                <w:color w:val="000000"/>
                <w:kern w:val="0"/>
                <w:sz w:val="21"/>
                <w:szCs w:val="21"/>
                <w:highlight w:val="none"/>
                <w:u w:val="none"/>
                <w:lang w:val="en-US" w:eastAsia="zh-CN" w:bidi="ar"/>
              </w:rPr>
              <w:t>具</w:t>
            </w:r>
          </w:p>
        </w:tc>
        <w:tc>
          <w:tcPr>
            <w:tcW w:w="926" w:type="dxa"/>
            <w:tcBorders>
              <w:top w:val="single" w:color="auto" w:sz="4" w:space="0"/>
              <w:left w:val="single" w:color="auto" w:sz="4" w:space="0"/>
              <w:bottom w:val="single" w:color="auto" w:sz="4" w:space="0"/>
              <w:right w:val="single" w:color="auto" w:sz="4" w:space="0"/>
            </w:tcBorders>
            <w:shd w:val="clear" w:color="auto" w:fill="auto"/>
            <w:vAlign w:val="center"/>
          </w:tcPr>
          <w:p w14:paraId="7B58D914">
            <w:pPr>
              <w:keepNext w:val="0"/>
              <w:keepLines w:val="0"/>
              <w:widowControl/>
              <w:suppressLineNumbers w:val="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cs="宋体"/>
                <w:i w:val="0"/>
                <w:iCs w:val="0"/>
                <w:snapToGrid w:val="0"/>
                <w:color w:val="000000"/>
                <w:kern w:val="0"/>
                <w:sz w:val="21"/>
                <w:szCs w:val="21"/>
                <w:highlight w:val="none"/>
                <w:u w:val="none"/>
                <w:lang w:val="en-US" w:eastAsia="zh-CN" w:bidi="ar"/>
              </w:rPr>
              <w:t>3175</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14:paraId="3B82E0ED">
            <w:pPr>
              <w:keepNext w:val="0"/>
              <w:keepLines w:val="0"/>
              <w:widowControl/>
              <w:suppressLineNumbers w:val="0"/>
              <w:jc w:val="center"/>
              <w:textAlignment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cs="宋体"/>
                <w:i w:val="0"/>
                <w:iCs w:val="0"/>
                <w:color w:val="000000"/>
                <w:sz w:val="21"/>
                <w:szCs w:val="21"/>
                <w:highlight w:val="none"/>
                <w:u w:val="none"/>
                <w:lang w:val="en-US" w:eastAsia="zh-CN"/>
              </w:rPr>
              <w:t>55</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14:paraId="18C44968">
            <w:pPr>
              <w:keepNext w:val="0"/>
              <w:keepLines w:val="0"/>
              <w:widowControl/>
              <w:suppressLineNumbers w:val="0"/>
              <w:jc w:val="center"/>
              <w:textAlignment w:val="center"/>
              <w:rPr>
                <w:rFonts w:hint="default" w:ascii="宋体" w:hAnsi="宋体" w:eastAsia="宋体" w:cs="宋体"/>
                <w:i w:val="0"/>
                <w:iCs w:val="0"/>
                <w:snapToGrid w:val="0"/>
                <w:color w:val="000000"/>
                <w:kern w:val="0"/>
                <w:sz w:val="21"/>
                <w:szCs w:val="21"/>
                <w:highlight w:val="none"/>
                <w:u w:val="none"/>
                <w:lang w:val="en-US" w:eastAsia="zh-CN" w:bidi="ar"/>
              </w:rPr>
            </w:pPr>
            <w:r>
              <w:rPr>
                <w:rFonts w:hint="eastAsia" w:ascii="宋体" w:hAnsi="宋体" w:eastAsia="宋体" w:cs="宋体"/>
                <w:i w:val="0"/>
                <w:iCs w:val="0"/>
                <w:snapToGrid w:val="0"/>
                <w:color w:val="000000"/>
                <w:kern w:val="0"/>
                <w:sz w:val="21"/>
                <w:szCs w:val="21"/>
                <w:highlight w:val="none"/>
                <w:u w:val="none"/>
                <w:lang w:val="en-US" w:eastAsia="zh-CN" w:bidi="ar"/>
              </w:rPr>
              <w:t>174625</w:t>
            </w:r>
          </w:p>
        </w:tc>
        <w:tc>
          <w:tcPr>
            <w:tcW w:w="1452" w:type="dxa"/>
            <w:vMerge w:val="restart"/>
            <w:tcBorders>
              <w:top w:val="single" w:color="auto" w:sz="4" w:space="0"/>
              <w:left w:val="single" w:color="auto" w:sz="4" w:space="0"/>
              <w:right w:val="single" w:color="auto" w:sz="4" w:space="0"/>
            </w:tcBorders>
            <w:shd w:val="clear" w:color="auto" w:fill="auto"/>
            <w:vAlign w:val="center"/>
          </w:tcPr>
          <w:p w14:paraId="7D597082">
            <w:pPr>
              <w:keepNext w:val="0"/>
              <w:keepLines w:val="0"/>
              <w:widowControl/>
              <w:suppressLineNumbers w:val="0"/>
              <w:jc w:val="center"/>
              <w:textAlignment w:val="center"/>
              <w:rPr>
                <w:rFonts w:hint="default" w:ascii="宋体" w:hAnsi="宋体" w:eastAsia="宋体" w:cs="宋体"/>
                <w:i w:val="0"/>
                <w:iCs w:val="0"/>
                <w:snapToGrid w:val="0"/>
                <w:color w:val="000000"/>
                <w:kern w:val="0"/>
                <w:sz w:val="21"/>
                <w:szCs w:val="21"/>
                <w:highlight w:val="none"/>
                <w:u w:val="none"/>
                <w:lang w:val="en-US" w:eastAsia="zh-CN" w:bidi="ar"/>
              </w:rPr>
            </w:pPr>
            <w:r>
              <w:rPr>
                <w:rFonts w:hint="default" w:ascii="宋体" w:hAnsi="宋体" w:eastAsia="宋体" w:cs="宋体"/>
                <w:i w:val="0"/>
                <w:iCs w:val="0"/>
                <w:snapToGrid w:val="0"/>
                <w:color w:val="000000"/>
                <w:kern w:val="0"/>
                <w:sz w:val="21"/>
                <w:szCs w:val="21"/>
                <w:highlight w:val="none"/>
                <w:u w:val="none"/>
                <w:lang w:val="en-US" w:eastAsia="zh-CN" w:bidi="ar"/>
              </w:rPr>
              <w:t xml:space="preserve">合同签订之日起至2025年12月31日 </w:t>
            </w:r>
          </w:p>
        </w:tc>
        <w:tc>
          <w:tcPr>
            <w:tcW w:w="740" w:type="dxa"/>
            <w:vMerge w:val="restart"/>
            <w:tcBorders>
              <w:top w:val="single" w:color="auto" w:sz="4" w:space="0"/>
              <w:left w:val="single" w:color="auto" w:sz="4" w:space="0"/>
              <w:right w:val="single" w:color="auto" w:sz="4" w:space="0"/>
            </w:tcBorders>
            <w:shd w:val="clear" w:color="auto" w:fill="auto"/>
            <w:vAlign w:val="center"/>
          </w:tcPr>
          <w:p w14:paraId="0BDC29EA">
            <w:pPr>
              <w:keepNext w:val="0"/>
              <w:keepLines w:val="0"/>
              <w:widowControl/>
              <w:suppressLineNumbers w:val="0"/>
              <w:jc w:val="center"/>
              <w:textAlignment w:val="center"/>
              <w:rPr>
                <w:rFonts w:hint="default" w:ascii="宋体" w:hAnsi="宋体" w:eastAsia="宋体" w:cs="宋体"/>
                <w:i w:val="0"/>
                <w:iCs w:val="0"/>
                <w:snapToGrid w:val="0"/>
                <w:color w:val="000000"/>
                <w:kern w:val="0"/>
                <w:sz w:val="21"/>
                <w:szCs w:val="21"/>
                <w:highlight w:val="none"/>
                <w:u w:val="none"/>
                <w:lang w:val="en-US" w:eastAsia="zh-CN" w:bidi="ar"/>
              </w:rPr>
            </w:pPr>
            <w:r>
              <w:rPr>
                <w:rFonts w:hint="eastAsia" w:ascii="宋体" w:hAnsi="宋体" w:cs="宋体"/>
                <w:i w:val="0"/>
                <w:iCs w:val="0"/>
                <w:snapToGrid w:val="0"/>
                <w:color w:val="000000"/>
                <w:kern w:val="0"/>
                <w:sz w:val="21"/>
                <w:szCs w:val="21"/>
                <w:highlight w:val="none"/>
                <w:u w:val="none"/>
                <w:lang w:val="en-US" w:eastAsia="zh-CN" w:bidi="ar"/>
              </w:rPr>
              <w:t>采购人指定地点</w:t>
            </w:r>
          </w:p>
        </w:tc>
      </w:tr>
      <w:tr w14:paraId="6501C0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2" w:hRule="atLeast"/>
          <w:jc w:val="center"/>
        </w:trPr>
        <w:tc>
          <w:tcPr>
            <w:tcW w:w="1032" w:type="dxa"/>
            <w:vMerge w:val="continue"/>
            <w:tcBorders>
              <w:left w:val="single" w:color="auto" w:sz="4" w:space="0"/>
              <w:right w:val="single" w:color="auto" w:sz="4" w:space="0"/>
            </w:tcBorders>
            <w:shd w:val="clear" w:color="auto" w:fill="auto"/>
            <w:vAlign w:val="center"/>
          </w:tcPr>
          <w:p w14:paraId="45C76AF1">
            <w:pPr>
              <w:keepNext w:val="0"/>
              <w:keepLines w:val="0"/>
              <w:widowControl/>
              <w:suppressLineNumbers w:val="0"/>
              <w:jc w:val="center"/>
              <w:textAlignment w:val="center"/>
              <w:rPr>
                <w:rFonts w:hint="eastAsia" w:ascii="宋体" w:hAnsi="宋体" w:eastAsia="宋体" w:cs="宋体"/>
                <w:b/>
                <w:bCs/>
                <w:i w:val="0"/>
                <w:iCs w:val="0"/>
                <w:snapToGrid w:val="0"/>
                <w:color w:val="000000"/>
                <w:kern w:val="0"/>
                <w:sz w:val="21"/>
                <w:szCs w:val="21"/>
                <w:highlight w:val="none"/>
                <w:u w:val="none"/>
                <w:lang w:val="en-US" w:eastAsia="zh-CN" w:bidi="ar"/>
              </w:rPr>
            </w:pPr>
          </w:p>
        </w:tc>
        <w:tc>
          <w:tcPr>
            <w:tcW w:w="762" w:type="dxa"/>
            <w:vMerge w:val="continue"/>
            <w:tcBorders>
              <w:left w:val="single" w:color="auto" w:sz="4" w:space="0"/>
              <w:right w:val="single" w:color="auto" w:sz="4" w:space="0"/>
            </w:tcBorders>
            <w:shd w:val="clear" w:color="auto" w:fill="auto"/>
            <w:vAlign w:val="center"/>
          </w:tcPr>
          <w:p w14:paraId="6E5C37F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highlight w:val="none"/>
                <w:u w:val="none"/>
                <w:lang w:val="en-US" w:eastAsia="zh-CN" w:bidi="ar"/>
              </w:rPr>
            </w:pPr>
          </w:p>
        </w:tc>
        <w:tc>
          <w:tcPr>
            <w:tcW w:w="788" w:type="dxa"/>
            <w:vMerge w:val="continue"/>
            <w:tcBorders>
              <w:left w:val="single" w:color="auto" w:sz="4" w:space="0"/>
              <w:right w:val="single" w:color="auto" w:sz="4" w:space="0"/>
            </w:tcBorders>
            <w:shd w:val="clear" w:color="auto" w:fill="auto"/>
            <w:vAlign w:val="center"/>
          </w:tcPr>
          <w:p w14:paraId="555668D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highlight w:val="none"/>
                <w:u w:val="none"/>
                <w:lang w:val="en-US" w:eastAsia="zh-CN" w:bidi="ar"/>
              </w:rPr>
            </w:pPr>
          </w:p>
        </w:tc>
        <w:tc>
          <w:tcPr>
            <w:tcW w:w="1362" w:type="dxa"/>
            <w:tcBorders>
              <w:top w:val="single" w:color="auto" w:sz="4" w:space="0"/>
              <w:left w:val="single" w:color="auto" w:sz="4" w:space="0"/>
              <w:bottom w:val="single" w:color="auto" w:sz="4" w:space="0"/>
              <w:right w:val="single" w:color="auto" w:sz="4" w:space="0"/>
            </w:tcBorders>
            <w:shd w:val="clear" w:color="auto" w:fill="auto"/>
            <w:vAlign w:val="center"/>
          </w:tcPr>
          <w:p w14:paraId="573CE84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highlight w:val="none"/>
                <w:u w:val="none"/>
                <w:lang w:val="en-US" w:eastAsia="zh-CN" w:bidi="ar"/>
              </w:rPr>
            </w:pPr>
            <w:r>
              <w:rPr>
                <w:rFonts w:hint="eastAsia" w:ascii="宋体" w:hAnsi="宋体" w:eastAsia="宋体" w:cs="宋体"/>
                <w:i w:val="0"/>
                <w:iCs w:val="0"/>
                <w:snapToGrid w:val="0"/>
                <w:color w:val="000000"/>
                <w:kern w:val="0"/>
                <w:sz w:val="21"/>
                <w:szCs w:val="21"/>
                <w:highlight w:val="none"/>
                <w:u w:val="none"/>
                <w:lang w:val="en-US" w:eastAsia="zh-CN" w:bidi="ar"/>
              </w:rPr>
              <w:t>2kg二氧化碳灭火器维修充装</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14:paraId="3550FC00">
            <w:pPr>
              <w:keepNext w:val="0"/>
              <w:keepLines w:val="0"/>
              <w:widowControl/>
              <w:suppressLineNumbers w:val="0"/>
              <w:jc w:val="center"/>
              <w:textAlignment w:val="center"/>
              <w:rPr>
                <w:rFonts w:hint="eastAsia" w:ascii="宋体" w:hAnsi="宋体" w:cs="宋体"/>
                <w:i w:val="0"/>
                <w:iCs w:val="0"/>
                <w:snapToGrid w:val="0"/>
                <w:color w:val="000000"/>
                <w:kern w:val="0"/>
                <w:sz w:val="21"/>
                <w:szCs w:val="21"/>
                <w:highlight w:val="none"/>
                <w:u w:val="none"/>
                <w:lang w:val="en-US" w:eastAsia="zh-CN" w:bidi="ar"/>
              </w:rPr>
            </w:pPr>
            <w:r>
              <w:rPr>
                <w:rFonts w:hint="eastAsia" w:ascii="宋体" w:hAnsi="宋体" w:cs="宋体"/>
                <w:i w:val="0"/>
                <w:iCs w:val="0"/>
                <w:snapToGrid w:val="0"/>
                <w:color w:val="000000"/>
                <w:kern w:val="0"/>
                <w:sz w:val="21"/>
                <w:szCs w:val="21"/>
                <w:highlight w:val="none"/>
                <w:u w:val="none"/>
                <w:lang w:val="en-US" w:eastAsia="zh-CN" w:bidi="ar"/>
              </w:rPr>
              <w:t>具</w:t>
            </w:r>
          </w:p>
        </w:tc>
        <w:tc>
          <w:tcPr>
            <w:tcW w:w="926" w:type="dxa"/>
            <w:tcBorders>
              <w:top w:val="single" w:color="auto" w:sz="4" w:space="0"/>
              <w:left w:val="single" w:color="auto" w:sz="4" w:space="0"/>
              <w:bottom w:val="single" w:color="auto" w:sz="4" w:space="0"/>
              <w:right w:val="single" w:color="auto" w:sz="4" w:space="0"/>
            </w:tcBorders>
            <w:shd w:val="clear" w:color="auto" w:fill="auto"/>
            <w:vAlign w:val="center"/>
          </w:tcPr>
          <w:p w14:paraId="57FDCA19">
            <w:pPr>
              <w:keepNext w:val="0"/>
              <w:keepLines w:val="0"/>
              <w:widowControl/>
              <w:suppressLineNumbers w:val="0"/>
              <w:jc w:val="center"/>
              <w:textAlignment w:val="center"/>
              <w:rPr>
                <w:rFonts w:hint="default" w:ascii="宋体" w:hAnsi="宋体" w:cs="宋体"/>
                <w:i w:val="0"/>
                <w:iCs w:val="0"/>
                <w:snapToGrid w:val="0"/>
                <w:color w:val="000000"/>
                <w:kern w:val="0"/>
                <w:sz w:val="21"/>
                <w:szCs w:val="21"/>
                <w:highlight w:val="none"/>
                <w:u w:val="none"/>
                <w:lang w:val="en-US" w:eastAsia="zh-CN" w:bidi="ar"/>
              </w:rPr>
            </w:pPr>
            <w:r>
              <w:rPr>
                <w:rFonts w:hint="eastAsia" w:ascii="宋体" w:hAnsi="宋体" w:cs="宋体"/>
                <w:i w:val="0"/>
                <w:iCs w:val="0"/>
                <w:snapToGrid w:val="0"/>
                <w:color w:val="000000"/>
                <w:kern w:val="0"/>
                <w:sz w:val="21"/>
                <w:szCs w:val="21"/>
                <w:highlight w:val="none"/>
                <w:u w:val="none"/>
                <w:lang w:val="en-US" w:eastAsia="zh-CN" w:bidi="ar"/>
              </w:rPr>
              <w:t>364</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14:paraId="6CB31EF8">
            <w:pPr>
              <w:keepNext w:val="0"/>
              <w:keepLines w:val="0"/>
              <w:widowControl/>
              <w:suppressLineNumbers w:val="0"/>
              <w:jc w:val="center"/>
              <w:textAlignment w:val="center"/>
              <w:rPr>
                <w:rFonts w:hint="default" w:ascii="宋体" w:hAnsi="宋体" w:cs="宋体"/>
                <w:i w:val="0"/>
                <w:iCs w:val="0"/>
                <w:color w:val="000000"/>
                <w:sz w:val="21"/>
                <w:szCs w:val="21"/>
                <w:highlight w:val="none"/>
                <w:u w:val="none"/>
                <w:lang w:val="en-US" w:eastAsia="zh-CN"/>
              </w:rPr>
            </w:pPr>
            <w:r>
              <w:rPr>
                <w:rFonts w:hint="eastAsia" w:ascii="宋体" w:hAnsi="宋体" w:cs="宋体"/>
                <w:i w:val="0"/>
                <w:iCs w:val="0"/>
                <w:color w:val="000000"/>
                <w:sz w:val="21"/>
                <w:szCs w:val="21"/>
                <w:highlight w:val="none"/>
                <w:u w:val="none"/>
                <w:lang w:val="en-US" w:eastAsia="zh-CN"/>
              </w:rPr>
              <w:t>70</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14:paraId="36AA5630">
            <w:pPr>
              <w:keepNext w:val="0"/>
              <w:keepLines w:val="0"/>
              <w:widowControl/>
              <w:suppressLineNumbers w:val="0"/>
              <w:jc w:val="center"/>
              <w:textAlignment w:val="center"/>
              <w:rPr>
                <w:rFonts w:hint="default" w:ascii="宋体" w:hAnsi="宋体" w:cs="宋体"/>
                <w:i w:val="0"/>
                <w:iCs w:val="0"/>
                <w:snapToGrid w:val="0"/>
                <w:color w:val="000000"/>
                <w:kern w:val="0"/>
                <w:sz w:val="21"/>
                <w:szCs w:val="21"/>
                <w:highlight w:val="none"/>
                <w:u w:val="none"/>
                <w:lang w:val="en-US" w:eastAsia="zh-CN" w:bidi="ar"/>
              </w:rPr>
            </w:pPr>
            <w:r>
              <w:rPr>
                <w:rFonts w:hint="eastAsia" w:ascii="宋体" w:hAnsi="宋体" w:cs="宋体"/>
                <w:i w:val="0"/>
                <w:iCs w:val="0"/>
                <w:snapToGrid w:val="0"/>
                <w:color w:val="000000"/>
                <w:kern w:val="0"/>
                <w:sz w:val="21"/>
                <w:szCs w:val="21"/>
                <w:highlight w:val="none"/>
                <w:u w:val="none"/>
                <w:lang w:val="en-US" w:eastAsia="zh-CN" w:bidi="ar"/>
              </w:rPr>
              <w:t>25480</w:t>
            </w:r>
          </w:p>
        </w:tc>
        <w:tc>
          <w:tcPr>
            <w:tcW w:w="1452" w:type="dxa"/>
            <w:vMerge w:val="continue"/>
            <w:tcBorders>
              <w:left w:val="single" w:color="auto" w:sz="4" w:space="0"/>
              <w:right w:val="single" w:color="auto" w:sz="4" w:space="0"/>
            </w:tcBorders>
            <w:shd w:val="clear" w:color="auto" w:fill="auto"/>
            <w:vAlign w:val="center"/>
          </w:tcPr>
          <w:p w14:paraId="635A5919">
            <w:pPr>
              <w:keepNext w:val="0"/>
              <w:keepLines w:val="0"/>
              <w:widowControl/>
              <w:suppressLineNumbers w:val="0"/>
              <w:jc w:val="center"/>
              <w:textAlignment w:val="center"/>
              <w:rPr>
                <w:rFonts w:hint="default" w:ascii="宋体" w:hAnsi="宋体" w:eastAsia="宋体" w:cs="宋体"/>
                <w:i w:val="0"/>
                <w:iCs w:val="0"/>
                <w:snapToGrid w:val="0"/>
                <w:color w:val="000000"/>
                <w:kern w:val="0"/>
                <w:sz w:val="21"/>
                <w:szCs w:val="21"/>
                <w:highlight w:val="none"/>
                <w:u w:val="none"/>
                <w:lang w:val="en-US" w:eastAsia="zh-CN" w:bidi="ar"/>
              </w:rPr>
            </w:pPr>
          </w:p>
        </w:tc>
        <w:tc>
          <w:tcPr>
            <w:tcW w:w="740" w:type="dxa"/>
            <w:vMerge w:val="continue"/>
            <w:tcBorders>
              <w:left w:val="single" w:color="auto" w:sz="4" w:space="0"/>
              <w:right w:val="single" w:color="auto" w:sz="4" w:space="0"/>
            </w:tcBorders>
            <w:shd w:val="clear" w:color="auto" w:fill="auto"/>
            <w:vAlign w:val="center"/>
          </w:tcPr>
          <w:p w14:paraId="5B9996A3">
            <w:pPr>
              <w:keepNext w:val="0"/>
              <w:keepLines w:val="0"/>
              <w:widowControl/>
              <w:suppressLineNumbers w:val="0"/>
              <w:jc w:val="center"/>
              <w:textAlignment w:val="center"/>
              <w:rPr>
                <w:rFonts w:hint="eastAsia" w:ascii="宋体" w:hAnsi="宋体" w:cs="宋体"/>
                <w:i w:val="0"/>
                <w:iCs w:val="0"/>
                <w:snapToGrid w:val="0"/>
                <w:color w:val="000000"/>
                <w:kern w:val="0"/>
                <w:sz w:val="21"/>
                <w:szCs w:val="21"/>
                <w:highlight w:val="none"/>
                <w:u w:val="none"/>
                <w:lang w:val="en-US" w:eastAsia="zh-CN" w:bidi="ar"/>
              </w:rPr>
            </w:pPr>
          </w:p>
        </w:tc>
      </w:tr>
      <w:tr w14:paraId="092F2D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5" w:hRule="atLeast"/>
          <w:jc w:val="center"/>
        </w:trPr>
        <w:tc>
          <w:tcPr>
            <w:tcW w:w="1032" w:type="dxa"/>
            <w:vMerge w:val="continue"/>
            <w:tcBorders>
              <w:left w:val="single" w:color="auto" w:sz="4" w:space="0"/>
              <w:right w:val="single" w:color="auto" w:sz="4" w:space="0"/>
            </w:tcBorders>
            <w:shd w:val="clear" w:color="auto" w:fill="auto"/>
            <w:vAlign w:val="center"/>
          </w:tcPr>
          <w:p w14:paraId="6B596CC4">
            <w:pPr>
              <w:keepNext w:val="0"/>
              <w:keepLines w:val="0"/>
              <w:widowControl/>
              <w:suppressLineNumbers w:val="0"/>
              <w:jc w:val="center"/>
              <w:textAlignment w:val="center"/>
              <w:rPr>
                <w:rFonts w:hint="eastAsia" w:ascii="宋体" w:hAnsi="宋体" w:eastAsia="宋体" w:cs="宋体"/>
                <w:b/>
                <w:bCs/>
                <w:i w:val="0"/>
                <w:iCs w:val="0"/>
                <w:snapToGrid w:val="0"/>
                <w:color w:val="000000"/>
                <w:kern w:val="0"/>
                <w:sz w:val="21"/>
                <w:szCs w:val="21"/>
                <w:highlight w:val="none"/>
                <w:u w:val="none"/>
                <w:lang w:val="en-US" w:eastAsia="zh-CN" w:bidi="ar"/>
              </w:rPr>
            </w:pPr>
          </w:p>
        </w:tc>
        <w:tc>
          <w:tcPr>
            <w:tcW w:w="762" w:type="dxa"/>
            <w:vMerge w:val="continue"/>
            <w:tcBorders>
              <w:left w:val="single" w:color="auto" w:sz="4" w:space="0"/>
              <w:right w:val="single" w:color="auto" w:sz="4" w:space="0"/>
            </w:tcBorders>
            <w:shd w:val="clear" w:color="auto" w:fill="auto"/>
            <w:vAlign w:val="center"/>
          </w:tcPr>
          <w:p w14:paraId="506C665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highlight w:val="none"/>
                <w:u w:val="none"/>
                <w:lang w:val="en-US" w:eastAsia="zh-CN" w:bidi="ar"/>
              </w:rPr>
            </w:pPr>
          </w:p>
        </w:tc>
        <w:tc>
          <w:tcPr>
            <w:tcW w:w="788" w:type="dxa"/>
            <w:vMerge w:val="continue"/>
            <w:tcBorders>
              <w:left w:val="single" w:color="auto" w:sz="4" w:space="0"/>
              <w:right w:val="single" w:color="auto" w:sz="4" w:space="0"/>
            </w:tcBorders>
            <w:shd w:val="clear" w:color="auto" w:fill="auto"/>
            <w:vAlign w:val="center"/>
          </w:tcPr>
          <w:p w14:paraId="514C273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highlight w:val="none"/>
                <w:u w:val="none"/>
                <w:lang w:val="en-US" w:eastAsia="zh-CN" w:bidi="ar"/>
              </w:rPr>
            </w:pPr>
          </w:p>
        </w:tc>
        <w:tc>
          <w:tcPr>
            <w:tcW w:w="1362" w:type="dxa"/>
            <w:tcBorders>
              <w:top w:val="single" w:color="auto" w:sz="4" w:space="0"/>
              <w:left w:val="single" w:color="auto" w:sz="4" w:space="0"/>
              <w:bottom w:val="single" w:color="auto" w:sz="4" w:space="0"/>
              <w:right w:val="single" w:color="auto" w:sz="4" w:space="0"/>
            </w:tcBorders>
            <w:shd w:val="clear" w:color="auto" w:fill="auto"/>
            <w:vAlign w:val="center"/>
          </w:tcPr>
          <w:p w14:paraId="5E19D97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highlight w:val="none"/>
                <w:u w:val="none"/>
                <w:lang w:val="en-US" w:eastAsia="zh-CN" w:bidi="ar"/>
              </w:rPr>
            </w:pPr>
            <w:r>
              <w:rPr>
                <w:rFonts w:hint="eastAsia" w:ascii="宋体" w:hAnsi="宋体" w:eastAsia="宋体" w:cs="宋体"/>
                <w:i w:val="0"/>
                <w:iCs w:val="0"/>
                <w:snapToGrid w:val="0"/>
                <w:color w:val="000000"/>
                <w:kern w:val="0"/>
                <w:sz w:val="21"/>
                <w:szCs w:val="21"/>
                <w:highlight w:val="none"/>
                <w:u w:val="none"/>
                <w:lang w:val="en-US" w:eastAsia="zh-CN" w:bidi="ar"/>
              </w:rPr>
              <w:t>3kg二氧化碳灭火器维修充装</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14:paraId="4E097FE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highlight w:val="none"/>
                <w:u w:val="none"/>
                <w:lang w:val="en-US" w:eastAsia="zh-CN" w:bidi="ar"/>
              </w:rPr>
            </w:pPr>
            <w:r>
              <w:rPr>
                <w:rFonts w:hint="eastAsia" w:ascii="宋体" w:hAnsi="宋体" w:cs="宋体"/>
                <w:i w:val="0"/>
                <w:iCs w:val="0"/>
                <w:snapToGrid w:val="0"/>
                <w:color w:val="000000"/>
                <w:kern w:val="0"/>
                <w:sz w:val="21"/>
                <w:szCs w:val="21"/>
                <w:highlight w:val="none"/>
                <w:u w:val="none"/>
                <w:lang w:val="en-US" w:eastAsia="zh-CN" w:bidi="ar"/>
              </w:rPr>
              <w:t>具</w:t>
            </w:r>
          </w:p>
        </w:tc>
        <w:tc>
          <w:tcPr>
            <w:tcW w:w="926" w:type="dxa"/>
            <w:tcBorders>
              <w:top w:val="single" w:color="auto" w:sz="4" w:space="0"/>
              <w:left w:val="single" w:color="auto" w:sz="4" w:space="0"/>
              <w:bottom w:val="single" w:color="auto" w:sz="4" w:space="0"/>
              <w:right w:val="single" w:color="auto" w:sz="4" w:space="0"/>
            </w:tcBorders>
            <w:shd w:val="clear" w:color="auto" w:fill="auto"/>
            <w:vAlign w:val="center"/>
          </w:tcPr>
          <w:p w14:paraId="56DA6DFB">
            <w:pPr>
              <w:keepNext w:val="0"/>
              <w:keepLines w:val="0"/>
              <w:widowControl/>
              <w:suppressLineNumbers w:val="0"/>
              <w:jc w:val="center"/>
              <w:textAlignment w:val="center"/>
              <w:rPr>
                <w:rFonts w:hint="default" w:ascii="宋体" w:hAnsi="宋体" w:cs="宋体"/>
                <w:i w:val="0"/>
                <w:iCs w:val="0"/>
                <w:snapToGrid w:val="0"/>
                <w:color w:val="000000"/>
                <w:kern w:val="0"/>
                <w:sz w:val="21"/>
                <w:szCs w:val="21"/>
                <w:highlight w:val="none"/>
                <w:u w:val="none"/>
                <w:lang w:val="en-US" w:eastAsia="zh-CN" w:bidi="ar"/>
              </w:rPr>
            </w:pPr>
            <w:r>
              <w:rPr>
                <w:rFonts w:hint="eastAsia" w:ascii="宋体" w:hAnsi="宋体" w:cs="宋体"/>
                <w:i w:val="0"/>
                <w:iCs w:val="0"/>
                <w:snapToGrid w:val="0"/>
                <w:color w:val="000000"/>
                <w:kern w:val="0"/>
                <w:sz w:val="21"/>
                <w:szCs w:val="21"/>
                <w:highlight w:val="none"/>
                <w:u w:val="none"/>
                <w:lang w:val="en-US" w:eastAsia="zh-CN" w:bidi="ar"/>
              </w:rPr>
              <w:t>696</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14:paraId="57E1F10B">
            <w:pPr>
              <w:keepNext w:val="0"/>
              <w:keepLines w:val="0"/>
              <w:widowControl/>
              <w:suppressLineNumbers w:val="0"/>
              <w:jc w:val="center"/>
              <w:textAlignment w:val="center"/>
              <w:rPr>
                <w:rFonts w:hint="default" w:ascii="宋体" w:hAnsi="宋体" w:cs="宋体"/>
                <w:i w:val="0"/>
                <w:iCs w:val="0"/>
                <w:color w:val="000000"/>
                <w:sz w:val="21"/>
                <w:szCs w:val="21"/>
                <w:highlight w:val="none"/>
                <w:u w:val="none"/>
                <w:lang w:val="en-US" w:eastAsia="zh-CN"/>
              </w:rPr>
            </w:pPr>
            <w:r>
              <w:rPr>
                <w:rFonts w:hint="eastAsia" w:ascii="宋体" w:hAnsi="宋体" w:cs="宋体"/>
                <w:i w:val="0"/>
                <w:iCs w:val="0"/>
                <w:color w:val="000000"/>
                <w:sz w:val="21"/>
                <w:szCs w:val="21"/>
                <w:highlight w:val="none"/>
                <w:u w:val="none"/>
                <w:lang w:val="en-US" w:eastAsia="zh-CN"/>
              </w:rPr>
              <w:t>80</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14:paraId="504F0F35">
            <w:pPr>
              <w:keepNext w:val="0"/>
              <w:keepLines w:val="0"/>
              <w:widowControl/>
              <w:suppressLineNumbers w:val="0"/>
              <w:jc w:val="center"/>
              <w:textAlignment w:val="center"/>
              <w:rPr>
                <w:rFonts w:hint="default" w:ascii="宋体" w:hAnsi="宋体" w:cs="宋体"/>
                <w:i w:val="0"/>
                <w:iCs w:val="0"/>
                <w:snapToGrid w:val="0"/>
                <w:color w:val="000000"/>
                <w:kern w:val="0"/>
                <w:sz w:val="21"/>
                <w:szCs w:val="21"/>
                <w:highlight w:val="none"/>
                <w:u w:val="none"/>
                <w:lang w:val="en-US" w:eastAsia="zh-CN" w:bidi="ar"/>
              </w:rPr>
            </w:pPr>
            <w:r>
              <w:rPr>
                <w:rFonts w:hint="eastAsia" w:ascii="宋体" w:hAnsi="宋体" w:cs="宋体"/>
                <w:i w:val="0"/>
                <w:iCs w:val="0"/>
                <w:snapToGrid w:val="0"/>
                <w:color w:val="000000"/>
                <w:kern w:val="0"/>
                <w:sz w:val="21"/>
                <w:szCs w:val="21"/>
                <w:highlight w:val="none"/>
                <w:u w:val="none"/>
                <w:lang w:val="en-US" w:eastAsia="zh-CN" w:bidi="ar"/>
              </w:rPr>
              <w:t>55680</w:t>
            </w:r>
          </w:p>
        </w:tc>
        <w:tc>
          <w:tcPr>
            <w:tcW w:w="1452" w:type="dxa"/>
            <w:vMerge w:val="continue"/>
            <w:tcBorders>
              <w:left w:val="single" w:color="auto" w:sz="4" w:space="0"/>
              <w:right w:val="single" w:color="auto" w:sz="4" w:space="0"/>
            </w:tcBorders>
            <w:shd w:val="clear" w:color="auto" w:fill="auto"/>
            <w:vAlign w:val="center"/>
          </w:tcPr>
          <w:p w14:paraId="525AEEAB">
            <w:pPr>
              <w:keepNext w:val="0"/>
              <w:keepLines w:val="0"/>
              <w:widowControl/>
              <w:suppressLineNumbers w:val="0"/>
              <w:jc w:val="center"/>
              <w:textAlignment w:val="center"/>
              <w:rPr>
                <w:rFonts w:hint="default" w:ascii="宋体" w:hAnsi="宋体" w:eastAsia="宋体" w:cs="宋体"/>
                <w:i w:val="0"/>
                <w:iCs w:val="0"/>
                <w:snapToGrid w:val="0"/>
                <w:color w:val="000000"/>
                <w:kern w:val="0"/>
                <w:sz w:val="21"/>
                <w:szCs w:val="21"/>
                <w:highlight w:val="none"/>
                <w:u w:val="none"/>
                <w:lang w:val="en-US" w:eastAsia="zh-CN" w:bidi="ar"/>
              </w:rPr>
            </w:pPr>
          </w:p>
        </w:tc>
        <w:tc>
          <w:tcPr>
            <w:tcW w:w="740" w:type="dxa"/>
            <w:vMerge w:val="continue"/>
            <w:tcBorders>
              <w:left w:val="single" w:color="auto" w:sz="4" w:space="0"/>
              <w:right w:val="single" w:color="auto" w:sz="4" w:space="0"/>
            </w:tcBorders>
            <w:shd w:val="clear" w:color="auto" w:fill="auto"/>
            <w:vAlign w:val="center"/>
          </w:tcPr>
          <w:p w14:paraId="76442517">
            <w:pPr>
              <w:keepNext w:val="0"/>
              <w:keepLines w:val="0"/>
              <w:widowControl/>
              <w:suppressLineNumbers w:val="0"/>
              <w:jc w:val="center"/>
              <w:textAlignment w:val="center"/>
              <w:rPr>
                <w:rFonts w:hint="eastAsia" w:ascii="宋体" w:hAnsi="宋体" w:cs="宋体"/>
                <w:i w:val="0"/>
                <w:iCs w:val="0"/>
                <w:snapToGrid w:val="0"/>
                <w:color w:val="000000"/>
                <w:kern w:val="0"/>
                <w:sz w:val="21"/>
                <w:szCs w:val="21"/>
                <w:highlight w:val="none"/>
                <w:u w:val="none"/>
                <w:lang w:val="en-US" w:eastAsia="zh-CN" w:bidi="ar"/>
              </w:rPr>
            </w:pPr>
          </w:p>
        </w:tc>
      </w:tr>
      <w:tr w14:paraId="579916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5" w:hRule="atLeast"/>
          <w:jc w:val="center"/>
        </w:trPr>
        <w:tc>
          <w:tcPr>
            <w:tcW w:w="1032" w:type="dxa"/>
            <w:vMerge w:val="continue"/>
            <w:tcBorders>
              <w:left w:val="single" w:color="auto" w:sz="4" w:space="0"/>
              <w:bottom w:val="single" w:color="auto" w:sz="4" w:space="0"/>
              <w:right w:val="single" w:color="auto" w:sz="4" w:space="0"/>
            </w:tcBorders>
            <w:shd w:val="clear" w:color="auto" w:fill="auto"/>
            <w:vAlign w:val="center"/>
          </w:tcPr>
          <w:p w14:paraId="0F5FE7FC">
            <w:pPr>
              <w:keepNext w:val="0"/>
              <w:keepLines w:val="0"/>
              <w:widowControl/>
              <w:suppressLineNumbers w:val="0"/>
              <w:jc w:val="center"/>
              <w:textAlignment w:val="center"/>
              <w:rPr>
                <w:rFonts w:hint="eastAsia" w:ascii="宋体" w:hAnsi="宋体" w:eastAsia="宋体" w:cs="宋体"/>
                <w:b/>
                <w:bCs/>
                <w:i w:val="0"/>
                <w:iCs w:val="0"/>
                <w:snapToGrid w:val="0"/>
                <w:color w:val="000000"/>
                <w:kern w:val="0"/>
                <w:sz w:val="21"/>
                <w:szCs w:val="21"/>
                <w:highlight w:val="none"/>
                <w:u w:val="none"/>
                <w:lang w:val="en-US" w:eastAsia="zh-CN" w:bidi="ar"/>
              </w:rPr>
            </w:pPr>
          </w:p>
        </w:tc>
        <w:tc>
          <w:tcPr>
            <w:tcW w:w="762" w:type="dxa"/>
            <w:vMerge w:val="continue"/>
            <w:tcBorders>
              <w:left w:val="single" w:color="auto" w:sz="4" w:space="0"/>
              <w:bottom w:val="single" w:color="auto" w:sz="4" w:space="0"/>
              <w:right w:val="single" w:color="auto" w:sz="4" w:space="0"/>
            </w:tcBorders>
            <w:shd w:val="clear" w:color="auto" w:fill="auto"/>
            <w:vAlign w:val="center"/>
          </w:tcPr>
          <w:p w14:paraId="4D6D53B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highlight w:val="none"/>
                <w:u w:val="none"/>
                <w:lang w:val="en-US" w:eastAsia="zh-CN" w:bidi="ar"/>
              </w:rPr>
            </w:pPr>
          </w:p>
        </w:tc>
        <w:tc>
          <w:tcPr>
            <w:tcW w:w="788" w:type="dxa"/>
            <w:vMerge w:val="continue"/>
            <w:tcBorders>
              <w:left w:val="single" w:color="auto" w:sz="4" w:space="0"/>
              <w:bottom w:val="single" w:color="auto" w:sz="4" w:space="0"/>
              <w:right w:val="single" w:color="auto" w:sz="4" w:space="0"/>
            </w:tcBorders>
            <w:shd w:val="clear" w:color="auto" w:fill="auto"/>
            <w:vAlign w:val="center"/>
          </w:tcPr>
          <w:p w14:paraId="0913C25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highlight w:val="none"/>
                <w:u w:val="none"/>
                <w:lang w:val="en-US" w:eastAsia="zh-CN" w:bidi="ar"/>
              </w:rPr>
            </w:pPr>
          </w:p>
        </w:tc>
        <w:tc>
          <w:tcPr>
            <w:tcW w:w="1362" w:type="dxa"/>
            <w:tcBorders>
              <w:top w:val="single" w:color="auto" w:sz="4" w:space="0"/>
              <w:left w:val="single" w:color="auto" w:sz="4" w:space="0"/>
              <w:bottom w:val="single" w:color="auto" w:sz="4" w:space="0"/>
              <w:right w:val="single" w:color="auto" w:sz="4" w:space="0"/>
            </w:tcBorders>
            <w:shd w:val="clear" w:color="auto" w:fill="auto"/>
            <w:vAlign w:val="center"/>
          </w:tcPr>
          <w:p w14:paraId="55584A4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highlight w:val="none"/>
                <w:u w:val="none"/>
                <w:lang w:val="en-US" w:eastAsia="zh-CN" w:bidi="ar"/>
              </w:rPr>
            </w:pPr>
            <w:r>
              <w:rPr>
                <w:rFonts w:hint="eastAsia" w:ascii="宋体" w:hAnsi="宋体" w:eastAsia="宋体" w:cs="宋体"/>
                <w:i w:val="0"/>
                <w:iCs w:val="0"/>
                <w:snapToGrid w:val="0"/>
                <w:color w:val="000000"/>
                <w:kern w:val="0"/>
                <w:sz w:val="21"/>
                <w:szCs w:val="21"/>
                <w:highlight w:val="none"/>
                <w:u w:val="none"/>
                <w:lang w:val="en-US" w:eastAsia="zh-CN" w:bidi="ar"/>
              </w:rPr>
              <w:t>50kg手推车干粉灭火器维修充装</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14:paraId="6760B441">
            <w:pPr>
              <w:keepNext w:val="0"/>
              <w:keepLines w:val="0"/>
              <w:widowControl/>
              <w:suppressLineNumbers w:val="0"/>
              <w:jc w:val="center"/>
              <w:textAlignment w:val="center"/>
              <w:rPr>
                <w:rFonts w:hint="eastAsia" w:ascii="宋体" w:hAnsi="宋体" w:cs="宋体"/>
                <w:i w:val="0"/>
                <w:iCs w:val="0"/>
                <w:snapToGrid w:val="0"/>
                <w:color w:val="000000"/>
                <w:kern w:val="0"/>
                <w:sz w:val="21"/>
                <w:szCs w:val="21"/>
                <w:highlight w:val="none"/>
                <w:u w:val="none"/>
                <w:lang w:val="en-US" w:eastAsia="zh-CN" w:bidi="ar"/>
              </w:rPr>
            </w:pPr>
            <w:r>
              <w:rPr>
                <w:rFonts w:hint="eastAsia" w:ascii="宋体" w:hAnsi="宋体" w:cs="宋体"/>
                <w:i w:val="0"/>
                <w:iCs w:val="0"/>
                <w:snapToGrid w:val="0"/>
                <w:color w:val="000000"/>
                <w:kern w:val="0"/>
                <w:sz w:val="21"/>
                <w:szCs w:val="21"/>
                <w:highlight w:val="none"/>
                <w:u w:val="none"/>
                <w:lang w:val="en-US" w:eastAsia="zh-CN" w:bidi="ar"/>
              </w:rPr>
              <w:t>具</w:t>
            </w:r>
          </w:p>
        </w:tc>
        <w:tc>
          <w:tcPr>
            <w:tcW w:w="926" w:type="dxa"/>
            <w:tcBorders>
              <w:top w:val="single" w:color="auto" w:sz="4" w:space="0"/>
              <w:left w:val="single" w:color="auto" w:sz="4" w:space="0"/>
              <w:bottom w:val="single" w:color="auto" w:sz="4" w:space="0"/>
              <w:right w:val="single" w:color="auto" w:sz="4" w:space="0"/>
            </w:tcBorders>
            <w:shd w:val="clear" w:color="auto" w:fill="auto"/>
            <w:vAlign w:val="center"/>
          </w:tcPr>
          <w:p w14:paraId="19B207C4">
            <w:pPr>
              <w:keepNext w:val="0"/>
              <w:keepLines w:val="0"/>
              <w:widowControl/>
              <w:suppressLineNumbers w:val="0"/>
              <w:jc w:val="center"/>
              <w:textAlignment w:val="center"/>
              <w:rPr>
                <w:rFonts w:hint="default" w:ascii="宋体" w:hAnsi="宋体" w:cs="宋体"/>
                <w:i w:val="0"/>
                <w:iCs w:val="0"/>
                <w:snapToGrid w:val="0"/>
                <w:color w:val="000000"/>
                <w:kern w:val="0"/>
                <w:sz w:val="21"/>
                <w:szCs w:val="21"/>
                <w:highlight w:val="none"/>
                <w:u w:val="none"/>
                <w:lang w:val="en-US" w:eastAsia="zh-CN" w:bidi="ar"/>
              </w:rPr>
            </w:pPr>
            <w:r>
              <w:rPr>
                <w:rFonts w:hint="eastAsia" w:ascii="宋体" w:hAnsi="宋体" w:cs="宋体"/>
                <w:i w:val="0"/>
                <w:iCs w:val="0"/>
                <w:snapToGrid w:val="0"/>
                <w:color w:val="000000"/>
                <w:kern w:val="0"/>
                <w:sz w:val="21"/>
                <w:szCs w:val="21"/>
                <w:highlight w:val="none"/>
                <w:u w:val="none"/>
                <w:lang w:val="en-US" w:eastAsia="zh-CN" w:bidi="ar"/>
              </w:rPr>
              <w:t>625</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14:paraId="6F25DBA4">
            <w:pPr>
              <w:keepNext w:val="0"/>
              <w:keepLines w:val="0"/>
              <w:widowControl/>
              <w:suppressLineNumbers w:val="0"/>
              <w:jc w:val="center"/>
              <w:textAlignment w:val="center"/>
              <w:rPr>
                <w:rFonts w:hint="default" w:ascii="宋体" w:hAnsi="宋体" w:cs="宋体"/>
                <w:i w:val="0"/>
                <w:iCs w:val="0"/>
                <w:color w:val="000000"/>
                <w:sz w:val="21"/>
                <w:szCs w:val="21"/>
                <w:highlight w:val="none"/>
                <w:u w:val="none"/>
                <w:lang w:val="en-US" w:eastAsia="zh-CN"/>
              </w:rPr>
            </w:pPr>
            <w:r>
              <w:rPr>
                <w:rFonts w:hint="eastAsia" w:ascii="宋体" w:hAnsi="宋体" w:cs="宋体"/>
                <w:i w:val="0"/>
                <w:iCs w:val="0"/>
                <w:color w:val="000000"/>
                <w:sz w:val="21"/>
                <w:szCs w:val="21"/>
                <w:highlight w:val="none"/>
                <w:u w:val="none"/>
                <w:lang w:val="en-US" w:eastAsia="zh-CN"/>
              </w:rPr>
              <w:t>400</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14:paraId="06DBC2F0">
            <w:pPr>
              <w:keepNext w:val="0"/>
              <w:keepLines w:val="0"/>
              <w:widowControl/>
              <w:suppressLineNumbers w:val="0"/>
              <w:jc w:val="center"/>
              <w:textAlignment w:val="center"/>
              <w:rPr>
                <w:rFonts w:hint="default" w:ascii="宋体" w:hAnsi="宋体" w:cs="宋体"/>
                <w:i w:val="0"/>
                <w:iCs w:val="0"/>
                <w:snapToGrid w:val="0"/>
                <w:color w:val="000000"/>
                <w:kern w:val="0"/>
                <w:sz w:val="21"/>
                <w:szCs w:val="21"/>
                <w:highlight w:val="none"/>
                <w:u w:val="none"/>
                <w:lang w:val="en-US" w:eastAsia="zh-CN" w:bidi="ar"/>
              </w:rPr>
            </w:pPr>
            <w:r>
              <w:rPr>
                <w:rFonts w:hint="eastAsia" w:ascii="宋体" w:hAnsi="宋体" w:cs="宋体"/>
                <w:i w:val="0"/>
                <w:iCs w:val="0"/>
                <w:snapToGrid w:val="0"/>
                <w:color w:val="000000"/>
                <w:kern w:val="0"/>
                <w:sz w:val="21"/>
                <w:szCs w:val="21"/>
                <w:highlight w:val="none"/>
                <w:u w:val="none"/>
                <w:lang w:val="en-US" w:eastAsia="zh-CN" w:bidi="ar"/>
              </w:rPr>
              <w:t>250000</w:t>
            </w:r>
          </w:p>
        </w:tc>
        <w:tc>
          <w:tcPr>
            <w:tcW w:w="1452" w:type="dxa"/>
            <w:vMerge w:val="continue"/>
            <w:tcBorders>
              <w:left w:val="single" w:color="auto" w:sz="4" w:space="0"/>
              <w:bottom w:val="single" w:color="auto" w:sz="4" w:space="0"/>
              <w:right w:val="single" w:color="auto" w:sz="4" w:space="0"/>
            </w:tcBorders>
            <w:shd w:val="clear" w:color="auto" w:fill="auto"/>
            <w:vAlign w:val="center"/>
          </w:tcPr>
          <w:p w14:paraId="73F9429E">
            <w:pPr>
              <w:keepNext w:val="0"/>
              <w:keepLines w:val="0"/>
              <w:widowControl/>
              <w:suppressLineNumbers w:val="0"/>
              <w:jc w:val="center"/>
              <w:textAlignment w:val="center"/>
              <w:rPr>
                <w:rFonts w:hint="default" w:ascii="宋体" w:hAnsi="宋体" w:eastAsia="宋体" w:cs="宋体"/>
                <w:i w:val="0"/>
                <w:iCs w:val="0"/>
                <w:snapToGrid w:val="0"/>
                <w:color w:val="000000"/>
                <w:kern w:val="0"/>
                <w:sz w:val="21"/>
                <w:szCs w:val="21"/>
                <w:highlight w:val="none"/>
                <w:u w:val="none"/>
                <w:lang w:val="en-US" w:eastAsia="zh-CN" w:bidi="ar"/>
              </w:rPr>
            </w:pPr>
          </w:p>
        </w:tc>
        <w:tc>
          <w:tcPr>
            <w:tcW w:w="740" w:type="dxa"/>
            <w:vMerge w:val="continue"/>
            <w:tcBorders>
              <w:left w:val="single" w:color="auto" w:sz="4" w:space="0"/>
              <w:bottom w:val="single" w:color="auto" w:sz="4" w:space="0"/>
              <w:right w:val="single" w:color="auto" w:sz="4" w:space="0"/>
            </w:tcBorders>
            <w:shd w:val="clear" w:color="auto" w:fill="auto"/>
            <w:vAlign w:val="center"/>
          </w:tcPr>
          <w:p w14:paraId="5CE0A3E3">
            <w:pPr>
              <w:keepNext w:val="0"/>
              <w:keepLines w:val="0"/>
              <w:widowControl/>
              <w:suppressLineNumbers w:val="0"/>
              <w:jc w:val="center"/>
              <w:textAlignment w:val="center"/>
              <w:rPr>
                <w:rFonts w:hint="eastAsia" w:ascii="宋体" w:hAnsi="宋体" w:cs="宋体"/>
                <w:i w:val="0"/>
                <w:iCs w:val="0"/>
                <w:snapToGrid w:val="0"/>
                <w:color w:val="000000"/>
                <w:kern w:val="0"/>
                <w:sz w:val="21"/>
                <w:szCs w:val="21"/>
                <w:highlight w:val="none"/>
                <w:u w:val="none"/>
                <w:lang w:val="en-US" w:eastAsia="zh-CN" w:bidi="ar"/>
              </w:rPr>
            </w:pPr>
          </w:p>
        </w:tc>
      </w:tr>
      <w:tr w14:paraId="2B6D4F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5" w:hRule="atLeast"/>
          <w:jc w:val="center"/>
        </w:trPr>
        <w:tc>
          <w:tcPr>
            <w:tcW w:w="459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4FD747B9">
            <w:pPr>
              <w:keepNext w:val="0"/>
              <w:keepLines w:val="0"/>
              <w:widowControl/>
              <w:suppressLineNumbers w:val="0"/>
              <w:jc w:val="center"/>
              <w:textAlignment w:val="center"/>
              <w:rPr>
                <w:rFonts w:hint="default" w:ascii="宋体" w:hAnsi="宋体" w:cs="宋体"/>
                <w:b/>
                <w:bCs/>
                <w:i w:val="0"/>
                <w:iCs w:val="0"/>
                <w:snapToGrid w:val="0"/>
                <w:color w:val="000000"/>
                <w:kern w:val="0"/>
                <w:sz w:val="21"/>
                <w:szCs w:val="21"/>
                <w:highlight w:val="none"/>
                <w:u w:val="none"/>
                <w:lang w:val="en-US" w:eastAsia="zh-CN" w:bidi="ar"/>
              </w:rPr>
            </w:pPr>
            <w:r>
              <w:rPr>
                <w:rFonts w:hint="eastAsia" w:ascii="宋体" w:hAnsi="宋体" w:cs="宋体"/>
                <w:b/>
                <w:bCs/>
                <w:i w:val="0"/>
                <w:iCs w:val="0"/>
                <w:snapToGrid w:val="0"/>
                <w:color w:val="000000"/>
                <w:kern w:val="0"/>
                <w:sz w:val="21"/>
                <w:szCs w:val="21"/>
                <w:highlight w:val="none"/>
                <w:u w:val="none"/>
                <w:lang w:val="en-US" w:eastAsia="zh-CN" w:bidi="ar"/>
              </w:rPr>
              <w:t>合计</w:t>
            </w:r>
          </w:p>
        </w:tc>
        <w:tc>
          <w:tcPr>
            <w:tcW w:w="926" w:type="dxa"/>
            <w:tcBorders>
              <w:top w:val="single" w:color="auto" w:sz="4" w:space="0"/>
              <w:left w:val="single" w:color="auto" w:sz="4" w:space="0"/>
              <w:bottom w:val="single" w:color="auto" w:sz="4" w:space="0"/>
              <w:right w:val="single" w:color="auto" w:sz="4" w:space="0"/>
            </w:tcBorders>
            <w:shd w:val="clear" w:color="auto" w:fill="auto"/>
            <w:vAlign w:val="center"/>
          </w:tcPr>
          <w:p w14:paraId="76D1860E">
            <w:pPr>
              <w:keepNext w:val="0"/>
              <w:keepLines w:val="0"/>
              <w:widowControl/>
              <w:suppressLineNumbers w:val="0"/>
              <w:jc w:val="center"/>
              <w:textAlignment w:val="center"/>
              <w:rPr>
                <w:rFonts w:hint="default" w:ascii="宋体" w:hAnsi="宋体" w:cs="宋体"/>
                <w:b/>
                <w:bCs/>
                <w:i w:val="0"/>
                <w:iCs w:val="0"/>
                <w:snapToGrid w:val="0"/>
                <w:color w:val="000000"/>
                <w:kern w:val="0"/>
                <w:sz w:val="21"/>
                <w:szCs w:val="21"/>
                <w:highlight w:val="none"/>
                <w:u w:val="none"/>
                <w:lang w:val="en-US" w:eastAsia="zh-CN" w:bidi="ar"/>
              </w:rPr>
            </w:pPr>
            <w:r>
              <w:rPr>
                <w:rFonts w:hint="eastAsia" w:ascii="宋体" w:hAnsi="宋体" w:cs="宋体"/>
                <w:b/>
                <w:bCs/>
                <w:i w:val="0"/>
                <w:iCs w:val="0"/>
                <w:snapToGrid w:val="0"/>
                <w:color w:val="000000"/>
                <w:kern w:val="0"/>
                <w:sz w:val="21"/>
                <w:szCs w:val="21"/>
                <w:highlight w:val="none"/>
                <w:u w:val="none"/>
                <w:lang w:val="en-US" w:eastAsia="zh-CN" w:bidi="ar"/>
              </w:rPr>
              <w:t>4860</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14:paraId="418430A9">
            <w:pPr>
              <w:keepNext w:val="0"/>
              <w:keepLines w:val="0"/>
              <w:widowControl/>
              <w:suppressLineNumbers w:val="0"/>
              <w:jc w:val="center"/>
              <w:textAlignment w:val="center"/>
              <w:rPr>
                <w:rFonts w:hint="eastAsia" w:ascii="宋体" w:hAnsi="宋体" w:cs="宋体"/>
                <w:b/>
                <w:bCs/>
                <w:i w:val="0"/>
                <w:iCs w:val="0"/>
                <w:color w:val="000000"/>
                <w:sz w:val="21"/>
                <w:szCs w:val="21"/>
                <w:highlight w:val="none"/>
                <w:u w:val="none"/>
                <w:lang w:val="en-US" w:eastAsia="zh-CN"/>
              </w:rPr>
            </w:pP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14:paraId="7D2C947B">
            <w:pPr>
              <w:keepNext w:val="0"/>
              <w:keepLines w:val="0"/>
              <w:widowControl/>
              <w:suppressLineNumbers w:val="0"/>
              <w:jc w:val="center"/>
              <w:textAlignment w:val="center"/>
              <w:rPr>
                <w:rFonts w:hint="default" w:ascii="宋体" w:hAnsi="宋体" w:cs="宋体"/>
                <w:b/>
                <w:bCs/>
                <w:i w:val="0"/>
                <w:iCs w:val="0"/>
                <w:snapToGrid w:val="0"/>
                <w:color w:val="000000"/>
                <w:kern w:val="0"/>
                <w:sz w:val="21"/>
                <w:szCs w:val="21"/>
                <w:highlight w:val="none"/>
                <w:u w:val="none"/>
                <w:lang w:val="en-US" w:eastAsia="zh-CN" w:bidi="ar"/>
              </w:rPr>
            </w:pPr>
            <w:r>
              <w:rPr>
                <w:rFonts w:hint="eastAsia" w:ascii="宋体" w:hAnsi="宋体" w:cs="宋体"/>
                <w:b/>
                <w:bCs/>
                <w:i w:val="0"/>
                <w:iCs w:val="0"/>
                <w:snapToGrid w:val="0"/>
                <w:color w:val="000000"/>
                <w:kern w:val="0"/>
                <w:sz w:val="21"/>
                <w:szCs w:val="21"/>
                <w:highlight w:val="none"/>
                <w:u w:val="none"/>
                <w:lang w:val="en-US" w:eastAsia="zh-CN" w:bidi="ar"/>
              </w:rPr>
              <w:t>505785</w:t>
            </w:r>
          </w:p>
        </w:tc>
        <w:tc>
          <w:tcPr>
            <w:tcW w:w="21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4342B3A">
            <w:pPr>
              <w:keepNext w:val="0"/>
              <w:keepLines w:val="0"/>
              <w:widowControl/>
              <w:suppressLineNumbers w:val="0"/>
              <w:jc w:val="center"/>
              <w:textAlignment w:val="center"/>
              <w:rPr>
                <w:rFonts w:hint="eastAsia" w:ascii="宋体" w:hAnsi="宋体" w:cs="宋体"/>
                <w:b/>
                <w:bCs/>
                <w:i w:val="0"/>
                <w:iCs w:val="0"/>
                <w:snapToGrid w:val="0"/>
                <w:color w:val="000000"/>
                <w:kern w:val="0"/>
                <w:sz w:val="21"/>
                <w:szCs w:val="21"/>
                <w:highlight w:val="none"/>
                <w:u w:val="none"/>
                <w:lang w:val="en-US" w:eastAsia="zh-CN" w:bidi="ar"/>
              </w:rPr>
            </w:pPr>
          </w:p>
        </w:tc>
      </w:tr>
    </w:tbl>
    <w:p w14:paraId="76EE5389">
      <w:pPr>
        <w:rPr>
          <w:rFonts w:hint="default" w:ascii="宋体" w:hAnsi="宋体" w:eastAsia="宋体" w:cs="宋体"/>
          <w:i w:val="0"/>
          <w:iCs w:val="0"/>
          <w:snapToGrid w:val="0"/>
          <w:color w:val="000000"/>
          <w:kern w:val="0"/>
          <w:sz w:val="28"/>
          <w:szCs w:val="28"/>
          <w:highlight w:val="none"/>
          <w:u w:val="none"/>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7291B">
    <w:pPr>
      <w:pStyle w:val="5"/>
      <w:jc w:val="both"/>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C55E7B"/>
    <w:rsid w:val="3B612058"/>
    <w:rsid w:val="492045EF"/>
    <w:rsid w:val="4BB33A7C"/>
    <w:rsid w:val="6E321F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Indent"/>
    <w:basedOn w:val="1"/>
    <w:next w:val="3"/>
    <w:qFormat/>
    <w:uiPriority w:val="0"/>
    <w:pPr>
      <w:spacing w:after="120"/>
      <w:ind w:left="420" w:leftChars="200"/>
    </w:pPr>
    <w:rPr>
      <w:rFonts w:cs="Times New Roman"/>
    </w:rPr>
  </w:style>
  <w:style w:type="paragraph" w:styleId="3">
    <w:name w:val="Body Text First Indent 2"/>
    <w:basedOn w:val="2"/>
    <w:next w:val="1"/>
    <w:unhideWhenUsed/>
    <w:qFormat/>
    <w:uiPriority w:val="99"/>
    <w:pPr>
      <w:ind w:firstLine="420"/>
    </w:pPr>
    <w:rPr>
      <w:rFonts w:ascii="Calibri" w:hAnsi="Calibri" w:eastAsia="宋体"/>
      <w:szCs w:val="22"/>
    </w:rPr>
  </w:style>
  <w:style w:type="paragraph" w:styleId="4">
    <w:name w:val="Plain Text"/>
    <w:basedOn w:val="1"/>
    <w:qFormat/>
    <w:uiPriority w:val="0"/>
    <w:pPr>
      <w:suppressAutoHyphens/>
    </w:pPr>
    <w:rPr>
      <w:rFonts w:ascii="宋体" w:hAnsi="Courier New" w:eastAsia="宋体" w:cs="Courier New"/>
      <w:kern w:val="1"/>
      <w:lang w:eastAsia="ar-SA"/>
    </w:rPr>
  </w:style>
  <w:style w:type="paragraph" w:styleId="5">
    <w:name w:val="footer"/>
    <w:basedOn w:val="1"/>
    <w:unhideWhenUsed/>
    <w:qFormat/>
    <w:uiPriority w:val="99"/>
    <w:pPr>
      <w:tabs>
        <w:tab w:val="center" w:pos="4153"/>
        <w:tab w:val="right" w:pos="8306"/>
      </w:tabs>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420</Words>
  <Characters>521</Characters>
  <Lines>0</Lines>
  <Paragraphs>0</Paragraphs>
  <TotalTime>1</TotalTime>
  <ScaleCrop>false</ScaleCrop>
  <LinksUpToDate>false</LinksUpToDate>
  <CharactersWithSpaces>523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2025-05-22T05:36:00Z</dcterms:created>
  <dc:creator>Administrator</dc:creator>
  <cp:lastModifiedBy>Larmes</cp:lastModifiedBy>
  <cp:lastPrinted>2025-05-22T05:54:00Z</cp:lastPrinted>
  <dcterms:modified xsi:type="dcterms:W3CDTF">2025-05-23T07:31:35Z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eyJoZGlkIjoiNzE0NTdjZGQyMTZiY2I5NjJkZmQyZGFjNGU1NGNmOTQiLCJ1c2VySWQiOiIyNTQ5MjY0MDgifQ==</vt:lpwstr>
  </property>
  <property fmtid="{D5CDD505-2E9C-101B-9397-08002B2CF9AE}" pid="4" name="ICV">
    <vt:lpwstr>FA160519E3554195A425082EEE2E44D7_12</vt:lpwstr>
  </property>
</Properties>
</file>